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35ADC" w14:textId="3020B2F5" w:rsidR="00B21CDD" w:rsidRDefault="00D505F8">
      <w:pPr>
        <w:pStyle w:val="Title"/>
      </w:pPr>
      <w:r>
        <w:rPr>
          <w:rFonts w:ascii="Quintessential" w:eastAsia="Quintessential" w:hAnsi="Quintessential" w:cs="Quintessential"/>
        </w:rPr>
        <w:t>Emerald coast music</w:t>
      </w:r>
      <w:r w:rsidR="003F0F7A">
        <w:rPr>
          <w:rFonts w:ascii="Quintessential" w:eastAsia="Quintessential" w:hAnsi="Quintessential" w:cs="Quintessential"/>
        </w:rPr>
        <w:t>~</w:t>
      </w:r>
      <w:r w:rsidR="003F0F7A">
        <w:br/>
      </w:r>
      <w:r w:rsidR="003F0F7A">
        <w:rPr>
          <w:rFonts w:ascii="Quintessential" w:eastAsia="Quintessential" w:hAnsi="Quintessential" w:cs="Quintessential"/>
        </w:rPr>
        <w:t>lesson</w:t>
      </w:r>
      <w:r>
        <w:rPr>
          <w:rFonts w:ascii="Quintessential" w:eastAsia="Quintessential" w:hAnsi="Quintessential" w:cs="Quintessential"/>
        </w:rPr>
        <w:t>s</w:t>
      </w:r>
      <w:r w:rsidR="003F0F7A">
        <w:rPr>
          <w:rFonts w:ascii="Quintessential" w:eastAsia="Quintessential" w:hAnsi="Quintessential" w:cs="Quintessential"/>
        </w:rPr>
        <w:t xml:space="preserve"> options</w:t>
      </w:r>
      <w:r w:rsidR="003F0F7A">
        <w:rPr>
          <w:noProof/>
        </w:rPr>
        <w:drawing>
          <wp:anchor distT="0" distB="0" distL="0" distR="0" simplePos="0" relativeHeight="251658240" behindDoc="1" locked="0" layoutInCell="1" hidden="0" allowOverlap="1" wp14:anchorId="5016D81F" wp14:editId="176E0D22">
            <wp:simplePos x="0" y="0"/>
            <wp:positionH relativeFrom="margin">
              <wp:posOffset>4514850</wp:posOffset>
            </wp:positionH>
            <wp:positionV relativeFrom="paragraph">
              <wp:posOffset>0</wp:posOffset>
            </wp:positionV>
            <wp:extent cx="1371600" cy="891540"/>
            <wp:effectExtent l="0" t="0" r="0" b="0"/>
            <wp:wrapNone/>
            <wp:docPr id="6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371600" cy="891540"/>
                    </a:xfrm>
                    <a:prstGeom prst="rect">
                      <a:avLst/>
                    </a:prstGeom>
                    <a:ln/>
                  </pic:spPr>
                </pic:pic>
              </a:graphicData>
            </a:graphic>
          </wp:anchor>
        </w:drawing>
      </w:r>
    </w:p>
    <w:p w14:paraId="28D182CA" w14:textId="77777777" w:rsidR="00B21CDD" w:rsidRDefault="003F0F7A">
      <w:pPr>
        <w:pStyle w:val="Subtitle"/>
        <w:rPr>
          <w:rFonts w:ascii="EB Garamond" w:eastAsia="EB Garamond" w:hAnsi="EB Garamond" w:cs="EB Garamond"/>
          <w:color w:val="492C46"/>
        </w:rPr>
      </w:pPr>
      <w:r>
        <w:rPr>
          <w:rFonts w:ascii="EB Garamond" w:eastAsia="EB Garamond" w:hAnsi="EB Garamond" w:cs="EB Garamond"/>
          <w:color w:val="492C46"/>
        </w:rPr>
        <w:t>For Aspiring Musicians</w:t>
      </w:r>
    </w:p>
    <w:p w14:paraId="08934332" w14:textId="77777777" w:rsidR="00B21CDD" w:rsidRDefault="003F0F7A">
      <w:pPr>
        <w:spacing w:before="600" w:after="0" w:line="240" w:lineRule="auto"/>
      </w:pPr>
      <w:r>
        <w:t xml:space="preserve"> </w:t>
      </w:r>
    </w:p>
    <w:p w14:paraId="14859767" w14:textId="77777777" w:rsidR="00B21CDD" w:rsidRDefault="003F0F7A">
      <w:pPr>
        <w:pStyle w:val="Heading1"/>
        <w:rPr>
          <w:rFonts w:ascii="Quintessential" w:eastAsia="Quintessential" w:hAnsi="Quintessential" w:cs="Quintessential"/>
          <w:color w:val="492C46"/>
        </w:rPr>
      </w:pPr>
      <w:r>
        <w:rPr>
          <w:rFonts w:ascii="Quintessential" w:eastAsia="Quintessential" w:hAnsi="Quintessential" w:cs="Quintessential"/>
          <w:color w:val="492C46"/>
        </w:rPr>
        <w:t>Overview</w:t>
      </w:r>
    </w:p>
    <w:p w14:paraId="640E13C5" w14:textId="77777777" w:rsidR="00B21CDD" w:rsidRDefault="003F0F7A">
      <w:pPr>
        <w:spacing w:after="0" w:line="240" w:lineRule="auto"/>
      </w:pPr>
      <w:r>
        <w:rPr>
          <w:sz w:val="20"/>
          <w:szCs w:val="20"/>
        </w:rPr>
        <w:t xml:space="preserve"> </w:t>
      </w:r>
    </w:p>
    <w:p w14:paraId="0B19661B" w14:textId="282D5E4F" w:rsidR="00B21CDD" w:rsidRDefault="00D505F8">
      <w:r>
        <w:rPr>
          <w:rFonts w:ascii="Tahoma" w:eastAsia="Tahoma" w:hAnsi="Tahoma" w:cs="Tahoma"/>
          <w:color w:val="435D20"/>
        </w:rPr>
        <w:t>EMERALD COAST</w:t>
      </w:r>
      <w:r w:rsidR="003F0F7A">
        <w:rPr>
          <w:rFonts w:ascii="Tahoma" w:eastAsia="Tahoma" w:hAnsi="Tahoma" w:cs="Tahoma"/>
          <w:color w:val="435D20"/>
        </w:rPr>
        <w:t xml:space="preserve"> MUSIC LESSONS</w:t>
      </w:r>
      <w:r w:rsidR="003F0F7A">
        <w:t xml:space="preserve"> offers a wide variety of teaching techniques tailored to individual learning styles.  Using these tailored teaching methods, we teach our students how to play an instrument or instruments at their desired level of performance ability.</w:t>
      </w:r>
    </w:p>
    <w:p w14:paraId="686EBEBF" w14:textId="7F605E47" w:rsidR="00B21CDD" w:rsidRDefault="003F0F7A">
      <w:pPr>
        <w:pStyle w:val="Heading2"/>
        <w:rPr>
          <w:rFonts w:ascii="Quintessential" w:eastAsia="Quintessential" w:hAnsi="Quintessential" w:cs="Quintessential"/>
          <w:color w:val="1F4E79"/>
        </w:rPr>
      </w:pPr>
      <w:bookmarkStart w:id="0" w:name="_gjdgxs" w:colFirst="0" w:colLast="0"/>
      <w:bookmarkEnd w:id="0"/>
      <w:r>
        <w:rPr>
          <w:rFonts w:ascii="Quintessential" w:eastAsia="Quintessential" w:hAnsi="Quintessential" w:cs="Quintessential"/>
          <w:color w:val="1F4E79"/>
        </w:rPr>
        <w:t xml:space="preserve">Available Lesson Plans for </w:t>
      </w:r>
      <w:r w:rsidR="009561F5">
        <w:rPr>
          <w:rFonts w:ascii="Quintessential" w:eastAsia="Quintessential" w:hAnsi="Quintessential" w:cs="Quintessential"/>
          <w:color w:val="1F4E79"/>
        </w:rPr>
        <w:t>2022</w:t>
      </w:r>
      <w:r w:rsidR="00D505F8">
        <w:rPr>
          <w:rFonts w:ascii="Quintessential" w:eastAsia="Quintessential" w:hAnsi="Quintessential" w:cs="Quintessential"/>
          <w:color w:val="1F4E79"/>
        </w:rPr>
        <w:t>/23</w:t>
      </w:r>
    </w:p>
    <w:p w14:paraId="7B989447" w14:textId="77777777" w:rsidR="00B21CDD" w:rsidRDefault="003F0F7A">
      <w:pPr>
        <w:spacing w:after="0" w:line="240" w:lineRule="auto"/>
      </w:pPr>
      <w:r>
        <w:t xml:space="preserve"> </w:t>
      </w:r>
    </w:p>
    <w:p w14:paraId="277D6167" w14:textId="77777777" w:rsidR="00B21CDD" w:rsidRDefault="003F0F7A">
      <w:pPr>
        <w:numPr>
          <w:ilvl w:val="0"/>
          <w:numId w:val="1"/>
        </w:numPr>
        <w:spacing w:after="60"/>
      </w:pPr>
      <w:r>
        <w:rPr>
          <w:b/>
        </w:rPr>
        <w:t>Piano</w:t>
      </w:r>
      <w:r>
        <w:t>: Intro, beginner, intermediate, advanced</w:t>
      </w:r>
    </w:p>
    <w:p w14:paraId="100E7EC4" w14:textId="77777777" w:rsidR="00B21CDD" w:rsidRDefault="003F0F7A">
      <w:pPr>
        <w:numPr>
          <w:ilvl w:val="0"/>
          <w:numId w:val="1"/>
        </w:numPr>
        <w:spacing w:after="60"/>
      </w:pPr>
      <w:r>
        <w:rPr>
          <w:b/>
        </w:rPr>
        <w:t>Acoustic</w:t>
      </w:r>
      <w:r>
        <w:t xml:space="preserve"> </w:t>
      </w:r>
      <w:r>
        <w:rPr>
          <w:b/>
        </w:rPr>
        <w:t>Guitar</w:t>
      </w:r>
      <w:r>
        <w:t>: Intro to acoustic, intermediate acoustic guitar, advanced acoustic guitar</w:t>
      </w:r>
    </w:p>
    <w:p w14:paraId="1721F095" w14:textId="58A8E406" w:rsidR="00B21CDD" w:rsidRDefault="003F0F7A">
      <w:pPr>
        <w:numPr>
          <w:ilvl w:val="0"/>
          <w:numId w:val="1"/>
        </w:numPr>
        <w:spacing w:after="60"/>
      </w:pPr>
      <w:r>
        <w:rPr>
          <w:b/>
        </w:rPr>
        <w:t>Bass Guitar</w:t>
      </w:r>
      <w:r>
        <w:t xml:space="preserve">: Intro </w:t>
      </w:r>
      <w:r w:rsidR="00A33E1D">
        <w:t>and intermediate</w:t>
      </w:r>
      <w:r>
        <w:t xml:space="preserve"> bass guitar</w:t>
      </w:r>
    </w:p>
    <w:p w14:paraId="0C1753A2" w14:textId="55E6E028" w:rsidR="00B21CDD" w:rsidRDefault="003F0F7A">
      <w:pPr>
        <w:numPr>
          <w:ilvl w:val="0"/>
          <w:numId w:val="1"/>
        </w:numPr>
        <w:spacing w:after="60"/>
      </w:pPr>
      <w:r>
        <w:rPr>
          <w:b/>
        </w:rPr>
        <w:t>Electric Guitar</w:t>
      </w:r>
      <w:r>
        <w:t>: Intro</w:t>
      </w:r>
      <w:r w:rsidR="00A33E1D">
        <w:t xml:space="preserve"> and intermediate</w:t>
      </w:r>
      <w:r>
        <w:t xml:space="preserve"> electric guitar</w:t>
      </w:r>
    </w:p>
    <w:p w14:paraId="75F0169C" w14:textId="68F29F99" w:rsidR="00B21CDD" w:rsidRDefault="003F0F7A">
      <w:pPr>
        <w:numPr>
          <w:ilvl w:val="0"/>
          <w:numId w:val="1"/>
        </w:numPr>
        <w:spacing w:after="60"/>
      </w:pPr>
      <w:r>
        <w:rPr>
          <w:b/>
        </w:rPr>
        <w:t>Voice</w:t>
      </w:r>
      <w:r>
        <w:t>: Intro, intermediate, and advance vocal lessons</w:t>
      </w:r>
    </w:p>
    <w:p w14:paraId="3EE1A09A" w14:textId="6240AFD1" w:rsidR="00A33E1D" w:rsidRDefault="00A33E1D">
      <w:pPr>
        <w:numPr>
          <w:ilvl w:val="0"/>
          <w:numId w:val="1"/>
        </w:numPr>
        <w:spacing w:after="60"/>
      </w:pPr>
      <w:r>
        <w:rPr>
          <w:b/>
        </w:rPr>
        <w:t>Ukulele</w:t>
      </w:r>
      <w:r w:rsidRPr="00A33E1D">
        <w:t>:</w:t>
      </w:r>
      <w:r>
        <w:t xml:space="preserve"> Intro and Intermediate ukulele</w:t>
      </w:r>
    </w:p>
    <w:p w14:paraId="16A057AF" w14:textId="5509846A" w:rsidR="00B21CDD" w:rsidRDefault="003F0F7A">
      <w:pPr>
        <w:numPr>
          <w:ilvl w:val="0"/>
          <w:numId w:val="1"/>
        </w:numPr>
        <w:spacing w:after="60"/>
      </w:pPr>
      <w:r>
        <w:rPr>
          <w:b/>
        </w:rPr>
        <w:t>Transition</w:t>
      </w:r>
      <w:r>
        <w:t>: From any instrument to acoustic guitar or piano</w:t>
      </w:r>
    </w:p>
    <w:p w14:paraId="6929C5B3" w14:textId="35C19695" w:rsidR="00BF2FCC" w:rsidRDefault="00BF2FCC">
      <w:pPr>
        <w:numPr>
          <w:ilvl w:val="0"/>
          <w:numId w:val="1"/>
        </w:numPr>
        <w:spacing w:after="60"/>
      </w:pPr>
      <w:r>
        <w:rPr>
          <w:b/>
        </w:rPr>
        <w:t>Integrated Classes</w:t>
      </w:r>
      <w:r w:rsidRPr="00BF2FCC">
        <w:t>:</w:t>
      </w:r>
      <w:r>
        <w:t xml:space="preserve"> Mixing and matching multiple instruments within the chosen class </w:t>
      </w:r>
      <w:proofErr w:type="gramStart"/>
      <w:r>
        <w:t>length</w:t>
      </w:r>
      <w:proofErr w:type="gramEnd"/>
    </w:p>
    <w:p w14:paraId="2050958A" w14:textId="77777777" w:rsidR="00B21CDD" w:rsidRDefault="003F0F7A">
      <w:pPr>
        <w:pStyle w:val="Heading2"/>
        <w:rPr>
          <w:rFonts w:ascii="Quintessential" w:eastAsia="Quintessential" w:hAnsi="Quintessential" w:cs="Quintessential"/>
          <w:color w:val="1F4E79"/>
        </w:rPr>
      </w:pPr>
      <w:r>
        <w:rPr>
          <w:rFonts w:ascii="Quintessential" w:eastAsia="Quintessential" w:hAnsi="Quintessential" w:cs="Quintessential"/>
          <w:color w:val="1F4E79"/>
        </w:rPr>
        <w:t>Learning Venue</w:t>
      </w:r>
    </w:p>
    <w:p w14:paraId="72697059" w14:textId="78500B77" w:rsidR="00B21CDD" w:rsidRDefault="007A7EE8" w:rsidP="005666E4">
      <w:r>
        <w:rPr>
          <w:rFonts w:ascii="Tahoma" w:eastAsia="Tahoma" w:hAnsi="Tahoma" w:cs="Tahoma"/>
          <w:color w:val="435D20"/>
        </w:rPr>
        <w:t>Emerald Coast Music</w:t>
      </w:r>
      <w:r w:rsidR="003F0F7A">
        <w:rPr>
          <w:color w:val="435D20"/>
        </w:rPr>
        <w:t xml:space="preserve"> </w:t>
      </w:r>
      <w:r w:rsidR="003F0F7A">
        <w:t xml:space="preserve">provides excellent service in a fully equipped music studio.  You may choose to have your lessons recorded every time, or periodically to track your progress.  </w:t>
      </w:r>
      <w:r w:rsidR="00E43A11">
        <w:t xml:space="preserve">Only the student will be allowed to be in the lessons room unless your child is the student, in which case you may stay until you are comfortable leaving your child for their sessions.  Please remember this time is reserved for the student to learn.  Phones must be silenced.  Distractions will only hinder you or your child’s learning process.  Please arrive only at the time you have agreed to.  </w:t>
      </w:r>
      <w:r w:rsidR="00E43A11" w:rsidRPr="0006313A">
        <w:rPr>
          <w:b/>
          <w:bCs/>
          <w:highlight w:val="yellow"/>
        </w:rPr>
        <w:t>If you arrive early, you must remain in your vehicle until the exact time your lesson begins</w:t>
      </w:r>
      <w:r w:rsidR="00E43A11">
        <w:t xml:space="preserve">, </w:t>
      </w:r>
      <w:proofErr w:type="gramStart"/>
      <w:r w:rsidR="00E43A11">
        <w:t>as to</w:t>
      </w:r>
      <w:proofErr w:type="gramEnd"/>
      <w:r w:rsidR="00E43A11">
        <w:t xml:space="preserve"> not disturb the student before you.</w:t>
      </w:r>
    </w:p>
    <w:p w14:paraId="52080ABB" w14:textId="77777777" w:rsidR="00B21CDD" w:rsidRDefault="003F0F7A">
      <w:pPr>
        <w:pStyle w:val="Heading2"/>
        <w:rPr>
          <w:rFonts w:ascii="Quintessential" w:eastAsia="Quintessential" w:hAnsi="Quintessential" w:cs="Quintessential"/>
          <w:color w:val="1F4E79"/>
        </w:rPr>
      </w:pPr>
      <w:r>
        <w:rPr>
          <w:rFonts w:ascii="Quintessential" w:eastAsia="Quintessential" w:hAnsi="Quintessential" w:cs="Quintessential"/>
          <w:color w:val="1F4E79"/>
        </w:rPr>
        <w:t>Learning Materials</w:t>
      </w:r>
    </w:p>
    <w:p w14:paraId="19908047" w14:textId="77777777" w:rsidR="00B21CDD" w:rsidRDefault="003F0F7A">
      <w:pPr>
        <w:spacing w:after="0" w:line="240" w:lineRule="auto"/>
      </w:pPr>
      <w:r>
        <w:t xml:space="preserve"> </w:t>
      </w:r>
    </w:p>
    <w:p w14:paraId="5795DD30" w14:textId="77777777" w:rsidR="00B21CDD" w:rsidRDefault="003F0F7A">
      <w:pPr>
        <w:numPr>
          <w:ilvl w:val="0"/>
          <w:numId w:val="1"/>
        </w:numPr>
        <w:spacing w:after="60"/>
      </w:pPr>
      <w:r>
        <w:t>Instrument:  The student must own and maintain their instrument of choice.</w:t>
      </w:r>
    </w:p>
    <w:p w14:paraId="2B535986" w14:textId="77777777" w:rsidR="00B21CDD" w:rsidRDefault="003F0F7A">
      <w:pPr>
        <w:numPr>
          <w:ilvl w:val="0"/>
          <w:numId w:val="1"/>
        </w:numPr>
        <w:spacing w:after="60"/>
      </w:pPr>
      <w:r>
        <w:t>Syllabus:  The student will be receiving a detailed learning plan that will guide them through the process.</w:t>
      </w:r>
    </w:p>
    <w:p w14:paraId="379E306A" w14:textId="77777777" w:rsidR="00B21CDD" w:rsidRDefault="003F0F7A">
      <w:pPr>
        <w:numPr>
          <w:ilvl w:val="0"/>
          <w:numId w:val="1"/>
        </w:numPr>
        <w:spacing w:after="60"/>
      </w:pPr>
      <w:r>
        <w:t>Reading materials:  The student will get recommendations on what books (if any) will help them through the learning process according to the instrument of choice.</w:t>
      </w:r>
    </w:p>
    <w:p w14:paraId="4FA1A6E7" w14:textId="235B7C5E" w:rsidR="00E43A11" w:rsidRDefault="003F0F7A" w:rsidP="00E43A11">
      <w:pPr>
        <w:numPr>
          <w:ilvl w:val="0"/>
          <w:numId w:val="1"/>
        </w:numPr>
        <w:spacing w:after="60"/>
      </w:pPr>
      <w:r>
        <w:t>Video materials:  YouTube and other various visual aids may be recommended according to the instrument of choice</w:t>
      </w:r>
      <w:r w:rsidR="00E43A11">
        <w:t>.</w:t>
      </w:r>
    </w:p>
    <w:p w14:paraId="2A9F917E" w14:textId="77777777" w:rsidR="00B21CDD" w:rsidRDefault="003F0F7A">
      <w:pPr>
        <w:pStyle w:val="Heading1"/>
        <w:rPr>
          <w:rFonts w:ascii="Quintessential" w:eastAsia="Quintessential" w:hAnsi="Quintessential" w:cs="Quintessential"/>
          <w:color w:val="492C46"/>
        </w:rPr>
      </w:pPr>
      <w:r>
        <w:rPr>
          <w:rFonts w:ascii="Quintessential" w:eastAsia="Quintessential" w:hAnsi="Quintessential" w:cs="Quintessential"/>
          <w:color w:val="492C46"/>
        </w:rPr>
        <w:lastRenderedPageBreak/>
        <w:t>sCHEDULING</w:t>
      </w:r>
    </w:p>
    <w:p w14:paraId="469D6A43" w14:textId="77777777" w:rsidR="00B21CDD" w:rsidRDefault="003F0F7A">
      <w:pPr>
        <w:spacing w:after="0" w:line="240" w:lineRule="auto"/>
      </w:pPr>
      <w:r>
        <w:t xml:space="preserve"> </w:t>
      </w:r>
    </w:p>
    <w:p w14:paraId="15D7B2BE" w14:textId="055BD59A" w:rsidR="00B21CDD" w:rsidRDefault="003F0F7A">
      <w:r>
        <w:t xml:space="preserve">There are two different sessions students can choose from in terms of length of time.  Longevity should be carefully considered </w:t>
      </w:r>
      <w:proofErr w:type="gramStart"/>
      <w:r>
        <w:t>as</w:t>
      </w:r>
      <w:proofErr w:type="gramEnd"/>
      <w:r>
        <w:t xml:space="preserve"> to not overwhelm the student with too much information at once.</w:t>
      </w:r>
      <w:r w:rsidR="0006313A">
        <w:t xml:space="preserve">  Children under the age of 8 are automatically </w:t>
      </w:r>
      <w:proofErr w:type="gramStart"/>
      <w:r w:rsidR="0006313A">
        <w:t>recommended</w:t>
      </w:r>
      <w:proofErr w:type="gramEnd"/>
      <w:r w:rsidR="0006313A">
        <w:t xml:space="preserve"> 30 minutes.</w:t>
      </w:r>
    </w:p>
    <w:p w14:paraId="0EF0D321" w14:textId="77777777" w:rsidR="00B21CDD" w:rsidRDefault="003F0F7A">
      <w:pPr>
        <w:pStyle w:val="Heading2"/>
        <w:rPr>
          <w:rFonts w:ascii="Quintessential" w:eastAsia="Quintessential" w:hAnsi="Quintessential" w:cs="Quintessential"/>
          <w:color w:val="1F4E79"/>
        </w:rPr>
      </w:pPr>
      <w:r>
        <w:rPr>
          <w:rFonts w:ascii="Quintessential" w:eastAsia="Quintessential" w:hAnsi="Quintessential" w:cs="Quintessential"/>
          <w:color w:val="1F4E79"/>
        </w:rPr>
        <w:t>Session Lengths</w:t>
      </w:r>
    </w:p>
    <w:p w14:paraId="47E063FE" w14:textId="77777777" w:rsidR="00B21CDD" w:rsidRDefault="003F0F7A">
      <w:pPr>
        <w:spacing w:after="0" w:line="240" w:lineRule="auto"/>
      </w:pPr>
      <w:r>
        <w:t xml:space="preserve"> </w:t>
      </w:r>
    </w:p>
    <w:p w14:paraId="2F1F894F" w14:textId="1DA4B0B5" w:rsidR="00790DFA" w:rsidRDefault="003F0F7A" w:rsidP="00F54057">
      <w:pPr>
        <w:numPr>
          <w:ilvl w:val="0"/>
          <w:numId w:val="1"/>
        </w:numPr>
        <w:spacing w:after="60"/>
      </w:pPr>
      <w:r>
        <w:t>30 minutes</w:t>
      </w:r>
    </w:p>
    <w:p w14:paraId="7F8B52F9" w14:textId="77777777" w:rsidR="00B21CDD" w:rsidRDefault="003F0F7A">
      <w:pPr>
        <w:numPr>
          <w:ilvl w:val="0"/>
          <w:numId w:val="1"/>
        </w:numPr>
        <w:spacing w:after="60"/>
      </w:pPr>
      <w:r>
        <w:t>60 minutes</w:t>
      </w:r>
    </w:p>
    <w:p w14:paraId="1EFB1198" w14:textId="77777777" w:rsidR="00B21CDD" w:rsidRDefault="003F0F7A">
      <w:pPr>
        <w:pStyle w:val="Heading2"/>
        <w:rPr>
          <w:rFonts w:ascii="Quintessential" w:eastAsia="Quintessential" w:hAnsi="Quintessential" w:cs="Quintessential"/>
          <w:color w:val="1F4E79"/>
        </w:rPr>
      </w:pPr>
      <w:r>
        <w:rPr>
          <w:rFonts w:ascii="Quintessential" w:eastAsia="Quintessential" w:hAnsi="Quintessential" w:cs="Quintessential"/>
          <w:color w:val="1F4E79"/>
        </w:rPr>
        <w:t>Scheduling Appointments</w:t>
      </w:r>
    </w:p>
    <w:p w14:paraId="20DEC6DE" w14:textId="52892260" w:rsidR="00B21CDD" w:rsidRDefault="003F0F7A">
      <w:pPr>
        <w:spacing w:after="0" w:line="240" w:lineRule="auto"/>
      </w:pPr>
      <w:r>
        <w:t xml:space="preserve">Typically schedule your session a week in advance to assure your desired spot.  It is generally best to choose a day of the week that will work for you each week.  You </w:t>
      </w:r>
      <w:r w:rsidR="00333ACF">
        <w:t>will</w:t>
      </w:r>
      <w:r>
        <w:t xml:space="preserve"> schedule a time s</w:t>
      </w:r>
      <w:r w:rsidR="00333ACF">
        <w:t>l</w:t>
      </w:r>
      <w:r>
        <w:t>ot that will be dedicated to you weekly without having to call each time</w:t>
      </w:r>
      <w:r w:rsidR="00333ACF">
        <w:t>.</w:t>
      </w:r>
      <w:r>
        <w:t xml:space="preserve">  You may schedule more than one session per week if you wish.  Your instructor will recommend session lengths and frequency after meeting with you on the first session. Payment is due</w:t>
      </w:r>
      <w:r w:rsidR="0006313A">
        <w:t xml:space="preserve"> before or</w:t>
      </w:r>
      <w:r>
        <w:t xml:space="preserve"> at the beginning of your first session.  </w:t>
      </w:r>
      <w:r w:rsidR="001007AB">
        <w:t>Students</w:t>
      </w:r>
      <w:r>
        <w:t xml:space="preserve"> are required to pay by the month in order to ensure your class time, and to show a level of commitment. This is not negotiable, and non-refundable</w:t>
      </w:r>
      <w:r w:rsidRPr="0006313A">
        <w:rPr>
          <w:highlight w:val="cyan"/>
        </w:rPr>
        <w:t>.</w:t>
      </w:r>
      <w:r w:rsidR="00790DFA" w:rsidRPr="0006313A">
        <w:rPr>
          <w:highlight w:val="cyan"/>
        </w:rPr>
        <w:t xml:space="preserve">  </w:t>
      </w:r>
      <w:proofErr w:type="gramStart"/>
      <w:r w:rsidR="00441D41" w:rsidRPr="0006313A">
        <w:rPr>
          <w:highlight w:val="cyan"/>
        </w:rPr>
        <w:t>30 day</w:t>
      </w:r>
      <w:proofErr w:type="gramEnd"/>
      <w:r w:rsidR="00441D41" w:rsidRPr="0006313A">
        <w:rPr>
          <w:highlight w:val="cyan"/>
        </w:rPr>
        <w:t xml:space="preserve"> notice is required upon discontinuation of lessons</w:t>
      </w:r>
      <w:r w:rsidR="00441D41" w:rsidRPr="0006313A">
        <w:rPr>
          <w:highlight w:val="magenta"/>
        </w:rPr>
        <w:t>.</w:t>
      </w:r>
      <w:r w:rsidR="00441D41">
        <w:t xml:space="preserve">  Please give your instructor ample time to prepare if you plan on withdrawing. </w:t>
      </w:r>
      <w:r w:rsidR="009561F5">
        <w:t>There will be months that will have 5 of your timeslots instead of 4.  When this occurs, (usually 4 times per year) your instructor will tell you which week to take off, or you may pay for the additional lesson.</w:t>
      </w:r>
    </w:p>
    <w:p w14:paraId="1D7FF38A" w14:textId="744962DE" w:rsidR="00B21CDD" w:rsidRDefault="003F0F7A">
      <w:pPr>
        <w:pStyle w:val="Heading2"/>
        <w:rPr>
          <w:rFonts w:ascii="Quintessential" w:eastAsia="Quintessential" w:hAnsi="Quintessential" w:cs="Quintessential"/>
          <w:color w:val="1F4E79"/>
        </w:rPr>
      </w:pPr>
      <w:r>
        <w:rPr>
          <w:rFonts w:ascii="Quintessential" w:eastAsia="Quintessential" w:hAnsi="Quintessential" w:cs="Quintessential"/>
          <w:color w:val="1F4E79"/>
        </w:rPr>
        <w:t>Cancelling Appointments</w:t>
      </w:r>
    </w:p>
    <w:p w14:paraId="5031CE85" w14:textId="63E7573B" w:rsidR="00B21CDD" w:rsidRDefault="003F0F7A">
      <w:r>
        <w:t xml:space="preserve">If you are unable to keep your scheduled appointment, kindly give a minimum of </w:t>
      </w:r>
      <w:proofErr w:type="gramStart"/>
      <w:r>
        <w:rPr>
          <w:b/>
        </w:rPr>
        <w:t>24 hour</w:t>
      </w:r>
      <w:proofErr w:type="gramEnd"/>
      <w:r>
        <w:rPr>
          <w:b/>
        </w:rPr>
        <w:t xml:space="preserve"> notice</w:t>
      </w:r>
      <w:r>
        <w:t>.  You will not be charged any kind of fee for cancellation</w:t>
      </w:r>
      <w:r w:rsidR="00790DFA">
        <w:t>, and you will be able to schedule a makeup lesson.  If notice is given 24 hours</w:t>
      </w:r>
      <w:r w:rsidR="00A33E1D">
        <w:t xml:space="preserve"> or less</w:t>
      </w:r>
      <w:r w:rsidR="00790DFA">
        <w:t xml:space="preserve"> prior to a scheduled lesson, a $5 scheduling fee will be implemented</w:t>
      </w:r>
      <w:r w:rsidR="00A33E1D">
        <w:t xml:space="preserve"> in order to schedule a makeup lesson, or you may choose to forfeit the lesson without</w:t>
      </w:r>
      <w:r w:rsidR="001007AB">
        <w:t xml:space="preserve"> a</w:t>
      </w:r>
      <w:r w:rsidR="00A33E1D">
        <w:t xml:space="preserve"> fee.</w:t>
      </w:r>
      <w:r w:rsidR="00790DFA">
        <w:t xml:space="preserve"> In the event of a no call/ no show, the lesson is lost without refund.  </w:t>
      </w:r>
      <w:r w:rsidR="00790DFA" w:rsidRPr="001007AB">
        <w:rPr>
          <w:highlight w:val="yellow"/>
        </w:rPr>
        <w:t xml:space="preserve">Payment for the following cycle is due upon the completion of your final lesson </w:t>
      </w:r>
      <w:r w:rsidR="00A33E1D" w:rsidRPr="001007AB">
        <w:rPr>
          <w:highlight w:val="yellow"/>
        </w:rPr>
        <w:t xml:space="preserve">or </w:t>
      </w:r>
      <w:r w:rsidR="00A33E1D" w:rsidRPr="001007AB">
        <w:rPr>
          <w:b/>
          <w:bCs/>
          <w:highlight w:val="yellow"/>
        </w:rPr>
        <w:t>NO LATER THAN THE 1</w:t>
      </w:r>
      <w:r w:rsidR="00A33E1D" w:rsidRPr="001007AB">
        <w:rPr>
          <w:b/>
          <w:bCs/>
          <w:highlight w:val="yellow"/>
          <w:vertAlign w:val="superscript"/>
        </w:rPr>
        <w:t>ST</w:t>
      </w:r>
      <w:r w:rsidR="00A33E1D" w:rsidRPr="001007AB">
        <w:rPr>
          <w:highlight w:val="yellow"/>
        </w:rPr>
        <w:t xml:space="preserve"> of the month, whichever comes first, </w:t>
      </w:r>
      <w:r w:rsidR="00790DFA" w:rsidRPr="001007AB">
        <w:rPr>
          <w:highlight w:val="yellow"/>
        </w:rPr>
        <w:t>to ensure your time slot</w:t>
      </w:r>
      <w:r w:rsidR="00333ACF">
        <w:t>.</w:t>
      </w:r>
      <w:r w:rsidR="001007AB">
        <w:t xml:space="preserve">  </w:t>
      </w:r>
      <w:r w:rsidR="001007AB" w:rsidRPr="0006313A">
        <w:rPr>
          <w:highlight w:val="green"/>
        </w:rPr>
        <w:t>If you or your child are sick with a contagious illness, schedule a Makeup Lesson immediately.</w:t>
      </w:r>
      <w:r w:rsidR="0006313A">
        <w:t xml:space="preserve">  Do not come if you are sick!</w:t>
      </w:r>
    </w:p>
    <w:p w14:paraId="21CCA5E0" w14:textId="55B9D7A2" w:rsidR="00B21CDD" w:rsidRDefault="00A33E1D">
      <w:pPr>
        <w:pStyle w:val="Heading2"/>
        <w:rPr>
          <w:rFonts w:ascii="Quintessential" w:eastAsia="Quintessential" w:hAnsi="Quintessential" w:cs="Quintessential"/>
          <w:color w:val="1F4E79"/>
        </w:rPr>
      </w:pPr>
      <w:r>
        <w:rPr>
          <w:rFonts w:ascii="Quintessential" w:eastAsia="Quintessential" w:hAnsi="Quintessential" w:cs="Quintessential"/>
          <w:color w:val="1F4E79"/>
        </w:rPr>
        <w:t>Makeup Lessons</w:t>
      </w:r>
    </w:p>
    <w:p w14:paraId="166CDD05" w14:textId="5C1E79D4" w:rsidR="00B21CDD" w:rsidRDefault="00A33E1D">
      <w:r>
        <w:t xml:space="preserve">Not all instructors issue makeup lessons.  </w:t>
      </w:r>
      <w:proofErr w:type="gramStart"/>
      <w:r>
        <w:t>We however</w:t>
      </w:r>
      <w:proofErr w:type="gramEnd"/>
      <w:r>
        <w:t xml:space="preserve"> do, but restrictions do apply.  If your absence </w:t>
      </w:r>
      <w:proofErr w:type="gramStart"/>
      <w:r>
        <w:t>fit</w:t>
      </w:r>
      <w:proofErr w:type="gramEnd"/>
      <w:r>
        <w:t xml:space="preserve"> the criteria listed above, you may be issued a makeup lesson.  Makeup lessons </w:t>
      </w:r>
      <w:r w:rsidR="003F3C58">
        <w:t xml:space="preserve">will be scheduled when your instructor’s schedule will allow, along with your schedule.  </w:t>
      </w:r>
      <w:proofErr w:type="gramStart"/>
      <w:r w:rsidR="003F3C58">
        <w:t>Makeups do</w:t>
      </w:r>
      <w:proofErr w:type="gramEnd"/>
      <w:r w:rsidR="003F3C58">
        <w:t xml:space="preserve"> not </w:t>
      </w:r>
      <w:proofErr w:type="gramStart"/>
      <w:r w:rsidR="003F3C58">
        <w:t>expire, but</w:t>
      </w:r>
      <w:proofErr w:type="gramEnd"/>
      <w:r w:rsidR="003F3C58">
        <w:t xml:space="preserve"> will cap after 4 have accumulated at any given time.  </w:t>
      </w:r>
      <w:proofErr w:type="gramStart"/>
      <w:r w:rsidR="003F3C58">
        <w:t>Makeups</w:t>
      </w:r>
      <w:proofErr w:type="gramEnd"/>
      <w:r w:rsidR="003F3C58">
        <w:t xml:space="preserve"> may NOT be scheduled during a regularly scheduled timeslot</w:t>
      </w:r>
      <w:r w:rsidR="001007AB">
        <w:t>.</w:t>
      </w:r>
      <w:r w:rsidR="003F3C58">
        <w:t xml:space="preserve"> </w:t>
      </w:r>
      <w:r w:rsidR="001007AB">
        <w:t>T</w:t>
      </w:r>
      <w:r w:rsidR="003F3C58">
        <w:t>his include</w:t>
      </w:r>
      <w:r w:rsidR="004D5DD7">
        <w:t>s</w:t>
      </w:r>
      <w:r w:rsidR="003F3C58">
        <w:t xml:space="preserve"> months with 5 weeks.  You may NOT schedule a makeup lesson for a day </w:t>
      </w:r>
      <w:r w:rsidR="004D5DD7">
        <w:t>during a month that has not been paid for.</w:t>
      </w:r>
      <w:r w:rsidR="003F3C58">
        <w:t xml:space="preserve">  </w:t>
      </w:r>
      <w:r w:rsidR="003F3C58" w:rsidRPr="003527B9">
        <w:rPr>
          <w:b/>
          <w:bCs/>
        </w:rPr>
        <w:t xml:space="preserve">Please understand that you have been sold a weekly timeslot, </w:t>
      </w:r>
      <w:proofErr w:type="gramStart"/>
      <w:r w:rsidR="003F3C58" w:rsidRPr="003527B9">
        <w:rPr>
          <w:b/>
          <w:bCs/>
        </w:rPr>
        <w:t>whether or not</w:t>
      </w:r>
      <w:proofErr w:type="gramEnd"/>
      <w:r w:rsidR="003F3C58" w:rsidRPr="003527B9">
        <w:rPr>
          <w:b/>
          <w:bCs/>
        </w:rPr>
        <w:t xml:space="preserve"> you come,</w:t>
      </w:r>
      <w:r w:rsidR="00044179" w:rsidRPr="003527B9">
        <w:rPr>
          <w:b/>
          <w:bCs/>
        </w:rPr>
        <w:t xml:space="preserve"> m</w:t>
      </w:r>
      <w:r w:rsidR="001007AB" w:rsidRPr="003527B9">
        <w:rPr>
          <w:b/>
          <w:bCs/>
        </w:rPr>
        <w:t xml:space="preserve">uch like a membership </w:t>
      </w:r>
      <w:proofErr w:type="gramStart"/>
      <w:r w:rsidR="001007AB" w:rsidRPr="003527B9">
        <w:rPr>
          <w:b/>
          <w:bCs/>
        </w:rPr>
        <w:t>to</w:t>
      </w:r>
      <w:proofErr w:type="gramEnd"/>
      <w:r w:rsidR="001007AB" w:rsidRPr="003527B9">
        <w:rPr>
          <w:b/>
          <w:bCs/>
        </w:rPr>
        <w:t xml:space="preserve"> a gym</w:t>
      </w:r>
      <w:r w:rsidR="00044179" w:rsidRPr="003527B9">
        <w:rPr>
          <w:b/>
          <w:bCs/>
        </w:rPr>
        <w:t xml:space="preserve">.  </w:t>
      </w:r>
      <w:r w:rsidR="0006313A" w:rsidRPr="003527B9">
        <w:rPr>
          <w:b/>
          <w:bCs/>
        </w:rPr>
        <w:t>Therefore,</w:t>
      </w:r>
      <w:r w:rsidR="003F3C58" w:rsidRPr="003527B9">
        <w:rPr>
          <w:b/>
          <w:bCs/>
        </w:rPr>
        <w:t xml:space="preserve"> makeup lessons will ultimately be issued at the discretion of your instructor.</w:t>
      </w:r>
      <w:r w:rsidR="0006313A" w:rsidRPr="003527B9">
        <w:rPr>
          <w:b/>
          <w:bCs/>
        </w:rPr>
        <w:t xml:space="preserve"> </w:t>
      </w:r>
    </w:p>
    <w:p w14:paraId="6967D744" w14:textId="394D09DB" w:rsidR="00B21CDD" w:rsidRDefault="00044179">
      <w:pPr>
        <w:pStyle w:val="Heading2"/>
      </w:pPr>
      <w:r w:rsidRPr="00333ACF">
        <w:rPr>
          <w:b w:val="0"/>
          <w:bCs w:val="0"/>
          <w:noProof/>
        </w:rPr>
        <w:drawing>
          <wp:anchor distT="0" distB="0" distL="0" distR="0" simplePos="0" relativeHeight="251660288" behindDoc="1" locked="0" layoutInCell="1" hidden="0" allowOverlap="1" wp14:anchorId="60717ACB" wp14:editId="6FDE6551">
            <wp:simplePos x="0" y="0"/>
            <wp:positionH relativeFrom="margin">
              <wp:posOffset>4994910</wp:posOffset>
            </wp:positionH>
            <wp:positionV relativeFrom="paragraph">
              <wp:posOffset>124460</wp:posOffset>
            </wp:positionV>
            <wp:extent cx="1390629" cy="972820"/>
            <wp:effectExtent l="0" t="0" r="635" b="0"/>
            <wp:wrapNone/>
            <wp:docPr id="7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1390629" cy="972820"/>
                    </a:xfrm>
                    <a:prstGeom prst="rect">
                      <a:avLst/>
                    </a:prstGeom>
                    <a:ln/>
                  </pic:spPr>
                </pic:pic>
              </a:graphicData>
            </a:graphic>
          </wp:anchor>
        </w:drawing>
      </w:r>
    </w:p>
    <w:p w14:paraId="4FBA2C5C" w14:textId="1C7EEF7E" w:rsidR="00B21CDD" w:rsidRDefault="003F3C58">
      <w:r>
        <w:rPr>
          <w:noProof/>
        </w:rPr>
        <w:drawing>
          <wp:anchor distT="0" distB="0" distL="0" distR="0" simplePos="0" relativeHeight="251659264" behindDoc="1" locked="0" layoutInCell="1" hidden="0" allowOverlap="1" wp14:anchorId="73FA8C18" wp14:editId="1F5AB923">
            <wp:simplePos x="0" y="0"/>
            <wp:positionH relativeFrom="margin">
              <wp:align>center</wp:align>
            </wp:positionH>
            <wp:positionV relativeFrom="paragraph">
              <wp:posOffset>3810</wp:posOffset>
            </wp:positionV>
            <wp:extent cx="5861685" cy="1696085"/>
            <wp:effectExtent l="0" t="0" r="5715" b="0"/>
            <wp:wrapNone/>
            <wp:docPr id="6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5861685" cy="1696085"/>
                    </a:xfrm>
                    <a:prstGeom prst="rect">
                      <a:avLst/>
                    </a:prstGeom>
                    <a:ln/>
                  </pic:spPr>
                </pic:pic>
              </a:graphicData>
            </a:graphic>
            <wp14:sizeRelV relativeFrom="margin">
              <wp14:pctHeight>0</wp14:pctHeight>
            </wp14:sizeRelV>
          </wp:anchor>
        </w:drawing>
      </w:r>
    </w:p>
    <w:p w14:paraId="0E4A5157" w14:textId="77777777" w:rsidR="00044179" w:rsidRDefault="00044179" w:rsidP="00044179">
      <w:pPr>
        <w:rPr>
          <w:b/>
          <w:bCs/>
          <w:noProof/>
          <w:sz w:val="24"/>
          <w:szCs w:val="24"/>
        </w:rPr>
      </w:pPr>
    </w:p>
    <w:p w14:paraId="2AE0BDCC" w14:textId="77777777" w:rsidR="00BF2FCC" w:rsidRDefault="00BF2FCC" w:rsidP="00044179">
      <w:pPr>
        <w:rPr>
          <w:b/>
          <w:bCs/>
          <w:noProof/>
          <w:sz w:val="24"/>
          <w:szCs w:val="24"/>
        </w:rPr>
      </w:pPr>
    </w:p>
    <w:p w14:paraId="187C49A5" w14:textId="6BE77E2F" w:rsidR="00B21CDD" w:rsidRPr="00044179" w:rsidRDefault="00333ACF" w:rsidP="00044179">
      <w:pPr>
        <w:rPr>
          <w:b/>
          <w:bCs/>
          <w:sz w:val="24"/>
          <w:szCs w:val="24"/>
        </w:rPr>
      </w:pPr>
      <w:r>
        <w:rPr>
          <w:b/>
          <w:bCs/>
          <w:noProof/>
          <w:sz w:val="24"/>
          <w:szCs w:val="24"/>
        </w:rPr>
        <w:lastRenderedPageBreak/>
        <w:t>Pricin</w:t>
      </w:r>
      <w:r w:rsidR="00044179">
        <w:rPr>
          <w:b/>
          <w:bCs/>
          <w:noProof/>
          <w:sz w:val="24"/>
          <w:szCs w:val="24"/>
        </w:rPr>
        <w:t>g</w:t>
      </w:r>
    </w:p>
    <w:p w14:paraId="6FA277F6" w14:textId="7E51014D" w:rsidR="00790DFA" w:rsidRDefault="003F0F7A">
      <w:r>
        <w:t xml:space="preserve">Factors that determine price include instrument of choice, and length of session. </w:t>
      </w:r>
      <w:r w:rsidR="00790DFA">
        <w:t xml:space="preserve"> We do offer “home schooling” lessons</w:t>
      </w:r>
      <w:r w:rsidR="00704A19">
        <w:t xml:space="preserve">, however travel </w:t>
      </w:r>
      <w:proofErr w:type="gramStart"/>
      <w:r w:rsidR="00704A19">
        <w:t>charge</w:t>
      </w:r>
      <w:proofErr w:type="gramEnd"/>
      <w:r w:rsidR="00704A19">
        <w:t xml:space="preserve"> will be included in monthly tuition.</w:t>
      </w:r>
      <w:r>
        <w:t xml:space="preserve"> </w:t>
      </w:r>
      <w:r w:rsidR="00BF2FCC">
        <w:t>Integrated classes are also available.</w:t>
      </w:r>
    </w:p>
    <w:p w14:paraId="7321F2CA" w14:textId="7AC80855" w:rsidR="00B21CDD" w:rsidRPr="00790DFA" w:rsidRDefault="00790DFA">
      <w:pPr>
        <w:rPr>
          <w:b/>
        </w:rPr>
      </w:pPr>
      <w:r w:rsidRPr="00790DFA">
        <w:rPr>
          <w:b/>
        </w:rPr>
        <w:t>LESSONS A</w:t>
      </w:r>
      <w:r w:rsidR="00333ACF">
        <w:rPr>
          <w:b/>
        </w:rPr>
        <w:t xml:space="preserve">RE CHARGED ON A </w:t>
      </w:r>
      <w:r w:rsidRPr="00790DFA">
        <w:rPr>
          <w:b/>
        </w:rPr>
        <w:t>MONTHLY BASIS</w:t>
      </w:r>
    </w:p>
    <w:tbl>
      <w:tblPr>
        <w:tblStyle w:val="a1"/>
        <w:tblW w:w="719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20" w:firstRow="1" w:lastRow="0" w:firstColumn="0" w:lastColumn="0" w:noHBand="0" w:noVBand="1"/>
      </w:tblPr>
      <w:tblGrid>
        <w:gridCol w:w="2396"/>
        <w:gridCol w:w="2398"/>
        <w:gridCol w:w="2398"/>
      </w:tblGrid>
      <w:tr w:rsidR="00FB0C4E" w14:paraId="61E1C3A8" w14:textId="77777777" w:rsidTr="00FB0C4E">
        <w:trPr>
          <w:cnfStyle w:val="100000000000" w:firstRow="1" w:lastRow="0" w:firstColumn="0" w:lastColumn="0" w:oddVBand="0" w:evenVBand="0" w:oddHBand="0" w:evenHBand="0" w:firstRowFirstColumn="0" w:firstRowLastColumn="0" w:lastRowFirstColumn="0" w:lastRowLastColumn="0"/>
        </w:trPr>
        <w:tc>
          <w:tcPr>
            <w:tcW w:w="2396" w:type="dxa"/>
          </w:tcPr>
          <w:p w14:paraId="786C23E5" w14:textId="77777777" w:rsidR="00FB0C4E" w:rsidRDefault="00FB0C4E">
            <w:pPr>
              <w:pStyle w:val="Heading2"/>
            </w:pPr>
            <w:r>
              <w:t>Instrument</w:t>
            </w:r>
          </w:p>
        </w:tc>
        <w:tc>
          <w:tcPr>
            <w:tcW w:w="2398" w:type="dxa"/>
          </w:tcPr>
          <w:p w14:paraId="67A9F369" w14:textId="77777777" w:rsidR="00FB0C4E" w:rsidRDefault="00FB0C4E">
            <w:pPr>
              <w:pStyle w:val="Heading2"/>
            </w:pPr>
            <w:r>
              <w:t>30 Minute Session</w:t>
            </w:r>
          </w:p>
        </w:tc>
        <w:tc>
          <w:tcPr>
            <w:tcW w:w="2398" w:type="dxa"/>
          </w:tcPr>
          <w:p w14:paraId="492D6052" w14:textId="6631CA94" w:rsidR="00FB0C4E" w:rsidRDefault="00FB0C4E">
            <w:pPr>
              <w:pStyle w:val="Heading2"/>
            </w:pPr>
            <w:r>
              <w:t>60 Minute Session</w:t>
            </w:r>
          </w:p>
        </w:tc>
      </w:tr>
      <w:tr w:rsidR="00FB0C4E" w14:paraId="7B05A22B" w14:textId="77777777" w:rsidTr="00FB0C4E">
        <w:tc>
          <w:tcPr>
            <w:tcW w:w="2396" w:type="dxa"/>
          </w:tcPr>
          <w:p w14:paraId="2D1BFED7" w14:textId="77777777" w:rsidR="00FB0C4E" w:rsidRDefault="00FB0C4E">
            <w:pPr>
              <w:pStyle w:val="Heading2"/>
            </w:pPr>
            <w:r>
              <w:t>Piano</w:t>
            </w:r>
          </w:p>
        </w:tc>
        <w:tc>
          <w:tcPr>
            <w:tcW w:w="2398" w:type="dxa"/>
          </w:tcPr>
          <w:p w14:paraId="260C4CC8" w14:textId="3DA5533E" w:rsidR="00FB0C4E" w:rsidRDefault="00FB0C4E">
            <w:pPr>
              <w:pStyle w:val="Heading2"/>
              <w:rPr>
                <w:color w:val="648C2F"/>
              </w:rPr>
            </w:pPr>
            <w:r>
              <w:rPr>
                <w:color w:val="648C2F"/>
              </w:rPr>
              <w:t>$120/Month</w:t>
            </w:r>
          </w:p>
        </w:tc>
        <w:tc>
          <w:tcPr>
            <w:tcW w:w="2398" w:type="dxa"/>
          </w:tcPr>
          <w:p w14:paraId="456E8CD6" w14:textId="442C7BAD" w:rsidR="00FB0C4E" w:rsidRDefault="00FB0C4E">
            <w:pPr>
              <w:pStyle w:val="Heading2"/>
              <w:rPr>
                <w:color w:val="648C2F"/>
              </w:rPr>
            </w:pPr>
            <w:r>
              <w:rPr>
                <w:color w:val="648C2F"/>
              </w:rPr>
              <w:t>$160/Month</w:t>
            </w:r>
          </w:p>
        </w:tc>
      </w:tr>
      <w:tr w:rsidR="00FB0C4E" w14:paraId="3E68D1E8" w14:textId="77777777" w:rsidTr="00FB0C4E">
        <w:tc>
          <w:tcPr>
            <w:tcW w:w="2396" w:type="dxa"/>
          </w:tcPr>
          <w:p w14:paraId="222B551E" w14:textId="77777777" w:rsidR="00FB0C4E" w:rsidRDefault="00FB0C4E">
            <w:pPr>
              <w:pStyle w:val="Heading2"/>
            </w:pPr>
            <w:r>
              <w:t>Acoustic Guitar</w:t>
            </w:r>
          </w:p>
        </w:tc>
        <w:tc>
          <w:tcPr>
            <w:tcW w:w="2398" w:type="dxa"/>
          </w:tcPr>
          <w:p w14:paraId="736D1F5C" w14:textId="1E3DBBF0" w:rsidR="00FB0C4E" w:rsidRDefault="00FB0C4E">
            <w:pPr>
              <w:pStyle w:val="Heading2"/>
              <w:rPr>
                <w:color w:val="648C2F"/>
              </w:rPr>
            </w:pPr>
            <w:r>
              <w:rPr>
                <w:color w:val="648C2F"/>
              </w:rPr>
              <w:t>$120/Month</w:t>
            </w:r>
          </w:p>
        </w:tc>
        <w:tc>
          <w:tcPr>
            <w:tcW w:w="2398" w:type="dxa"/>
          </w:tcPr>
          <w:p w14:paraId="3D2A9206" w14:textId="5C6DF1D5" w:rsidR="00FB0C4E" w:rsidRDefault="00FB0C4E">
            <w:pPr>
              <w:pStyle w:val="Heading2"/>
              <w:rPr>
                <w:color w:val="648C2F"/>
              </w:rPr>
            </w:pPr>
            <w:r>
              <w:rPr>
                <w:color w:val="648C2F"/>
              </w:rPr>
              <w:t>$160/Month</w:t>
            </w:r>
          </w:p>
        </w:tc>
      </w:tr>
      <w:tr w:rsidR="00FB0C4E" w14:paraId="18DB0B7F" w14:textId="77777777" w:rsidTr="00FB0C4E">
        <w:tc>
          <w:tcPr>
            <w:tcW w:w="2396" w:type="dxa"/>
          </w:tcPr>
          <w:p w14:paraId="2E56EE5D" w14:textId="48A1FE10" w:rsidR="00FB0C4E" w:rsidRDefault="00FB0C4E">
            <w:pPr>
              <w:pStyle w:val="Heading2"/>
            </w:pPr>
            <w:r>
              <w:t>Ukulele</w:t>
            </w:r>
          </w:p>
        </w:tc>
        <w:tc>
          <w:tcPr>
            <w:tcW w:w="2398" w:type="dxa"/>
          </w:tcPr>
          <w:p w14:paraId="58032E8A" w14:textId="08A2EC4F" w:rsidR="00FB0C4E" w:rsidRDefault="00FB0C4E">
            <w:pPr>
              <w:pStyle w:val="Heading2"/>
              <w:rPr>
                <w:color w:val="648C2F"/>
              </w:rPr>
            </w:pPr>
            <w:r>
              <w:rPr>
                <w:color w:val="648C2F"/>
              </w:rPr>
              <w:t>$120/Month</w:t>
            </w:r>
          </w:p>
        </w:tc>
        <w:tc>
          <w:tcPr>
            <w:tcW w:w="2398" w:type="dxa"/>
          </w:tcPr>
          <w:p w14:paraId="0D1D4C49" w14:textId="2DCFE941" w:rsidR="00FB0C4E" w:rsidRDefault="00FB0C4E">
            <w:pPr>
              <w:pStyle w:val="Heading2"/>
              <w:rPr>
                <w:color w:val="648C2F"/>
              </w:rPr>
            </w:pPr>
            <w:r>
              <w:rPr>
                <w:color w:val="648C2F"/>
              </w:rPr>
              <w:t>$160/Month</w:t>
            </w:r>
          </w:p>
        </w:tc>
      </w:tr>
      <w:tr w:rsidR="00FB0C4E" w14:paraId="1C51B413" w14:textId="77777777" w:rsidTr="00FB0C4E">
        <w:tc>
          <w:tcPr>
            <w:tcW w:w="2396" w:type="dxa"/>
          </w:tcPr>
          <w:p w14:paraId="56497CA8" w14:textId="77777777" w:rsidR="00FB0C4E" w:rsidRDefault="00FB0C4E">
            <w:pPr>
              <w:pStyle w:val="Heading2"/>
            </w:pPr>
            <w:r>
              <w:t>Electric Guitar</w:t>
            </w:r>
          </w:p>
        </w:tc>
        <w:tc>
          <w:tcPr>
            <w:tcW w:w="2398" w:type="dxa"/>
          </w:tcPr>
          <w:p w14:paraId="5C402EE4" w14:textId="50AFAC65" w:rsidR="00FB0C4E" w:rsidRDefault="00FB0C4E">
            <w:pPr>
              <w:pStyle w:val="Heading2"/>
              <w:rPr>
                <w:color w:val="648C2F"/>
              </w:rPr>
            </w:pPr>
            <w:r>
              <w:rPr>
                <w:color w:val="648C2F"/>
              </w:rPr>
              <w:t>$120/Month</w:t>
            </w:r>
          </w:p>
        </w:tc>
        <w:tc>
          <w:tcPr>
            <w:tcW w:w="2398" w:type="dxa"/>
          </w:tcPr>
          <w:p w14:paraId="587019C4" w14:textId="1B78C5E3" w:rsidR="00FB0C4E" w:rsidRDefault="00FB0C4E">
            <w:pPr>
              <w:pStyle w:val="Heading2"/>
              <w:rPr>
                <w:color w:val="648C2F"/>
              </w:rPr>
            </w:pPr>
            <w:r>
              <w:rPr>
                <w:color w:val="648C2F"/>
              </w:rPr>
              <w:t>$160/Month</w:t>
            </w:r>
          </w:p>
        </w:tc>
      </w:tr>
      <w:tr w:rsidR="00FB0C4E" w14:paraId="0F95C9CB" w14:textId="77777777" w:rsidTr="00FB0C4E">
        <w:tc>
          <w:tcPr>
            <w:tcW w:w="2396" w:type="dxa"/>
          </w:tcPr>
          <w:p w14:paraId="0575FDCB" w14:textId="77777777" w:rsidR="00FB0C4E" w:rsidRDefault="00FB0C4E">
            <w:pPr>
              <w:pStyle w:val="Heading2"/>
            </w:pPr>
            <w:r>
              <w:t>Bass Guitar</w:t>
            </w:r>
          </w:p>
        </w:tc>
        <w:tc>
          <w:tcPr>
            <w:tcW w:w="2398" w:type="dxa"/>
          </w:tcPr>
          <w:p w14:paraId="1A9613C3" w14:textId="7036D7FD" w:rsidR="00FB0C4E" w:rsidRDefault="00FB0C4E">
            <w:pPr>
              <w:pStyle w:val="Heading2"/>
              <w:rPr>
                <w:color w:val="648C2F"/>
              </w:rPr>
            </w:pPr>
            <w:r>
              <w:rPr>
                <w:color w:val="648C2F"/>
              </w:rPr>
              <w:t>$120/Month</w:t>
            </w:r>
          </w:p>
        </w:tc>
        <w:tc>
          <w:tcPr>
            <w:tcW w:w="2398" w:type="dxa"/>
          </w:tcPr>
          <w:p w14:paraId="1BD759AE" w14:textId="1FC6B09A" w:rsidR="00FB0C4E" w:rsidRDefault="00FB0C4E">
            <w:pPr>
              <w:pStyle w:val="Heading2"/>
              <w:rPr>
                <w:color w:val="648C2F"/>
              </w:rPr>
            </w:pPr>
            <w:r>
              <w:rPr>
                <w:color w:val="648C2F"/>
              </w:rPr>
              <w:t>$160/Month</w:t>
            </w:r>
          </w:p>
        </w:tc>
      </w:tr>
      <w:tr w:rsidR="00FB0C4E" w14:paraId="6740C919" w14:textId="77777777" w:rsidTr="00FB0C4E">
        <w:tc>
          <w:tcPr>
            <w:tcW w:w="2396" w:type="dxa"/>
          </w:tcPr>
          <w:p w14:paraId="006B2BF2" w14:textId="77777777" w:rsidR="00FB0C4E" w:rsidRDefault="00FB0C4E">
            <w:pPr>
              <w:pStyle w:val="Heading2"/>
            </w:pPr>
            <w:r>
              <w:t>Voice</w:t>
            </w:r>
          </w:p>
        </w:tc>
        <w:tc>
          <w:tcPr>
            <w:tcW w:w="2398" w:type="dxa"/>
          </w:tcPr>
          <w:p w14:paraId="2A81830F" w14:textId="2A22D241" w:rsidR="00FB0C4E" w:rsidRDefault="00FB0C4E">
            <w:pPr>
              <w:pStyle w:val="Heading2"/>
              <w:rPr>
                <w:color w:val="648C2F"/>
              </w:rPr>
            </w:pPr>
            <w:r>
              <w:rPr>
                <w:color w:val="648C2F"/>
              </w:rPr>
              <w:t>$120/Month</w:t>
            </w:r>
          </w:p>
        </w:tc>
        <w:tc>
          <w:tcPr>
            <w:tcW w:w="2398" w:type="dxa"/>
          </w:tcPr>
          <w:p w14:paraId="7E0B4B53" w14:textId="3B2D509C" w:rsidR="00FB0C4E" w:rsidRDefault="00FB0C4E">
            <w:pPr>
              <w:pStyle w:val="Heading2"/>
              <w:rPr>
                <w:color w:val="648C2F"/>
              </w:rPr>
            </w:pPr>
            <w:r>
              <w:rPr>
                <w:color w:val="648C2F"/>
              </w:rPr>
              <w:t>$160/Month</w:t>
            </w:r>
          </w:p>
        </w:tc>
      </w:tr>
      <w:tr w:rsidR="00FB0C4E" w14:paraId="47216926" w14:textId="77777777" w:rsidTr="00FB0C4E">
        <w:tc>
          <w:tcPr>
            <w:tcW w:w="2396" w:type="dxa"/>
          </w:tcPr>
          <w:p w14:paraId="330744DC" w14:textId="495B5B72" w:rsidR="00FB0C4E" w:rsidRDefault="00FB0C4E">
            <w:pPr>
              <w:pStyle w:val="Heading2"/>
            </w:pPr>
            <w:r>
              <w:t>Integrated Classes (Multiple Instr.)</w:t>
            </w:r>
          </w:p>
        </w:tc>
        <w:tc>
          <w:tcPr>
            <w:tcW w:w="2398" w:type="dxa"/>
          </w:tcPr>
          <w:p w14:paraId="38E9773A" w14:textId="78961CCE" w:rsidR="00FB0C4E" w:rsidRDefault="00FB0C4E">
            <w:pPr>
              <w:pStyle w:val="Heading2"/>
              <w:rPr>
                <w:color w:val="648C2F"/>
              </w:rPr>
            </w:pPr>
            <w:r>
              <w:rPr>
                <w:color w:val="648C2F"/>
              </w:rPr>
              <w:t>$120/Month</w:t>
            </w:r>
          </w:p>
        </w:tc>
        <w:tc>
          <w:tcPr>
            <w:tcW w:w="2398" w:type="dxa"/>
          </w:tcPr>
          <w:p w14:paraId="6F8FB499" w14:textId="72D581CB" w:rsidR="00FB0C4E" w:rsidRDefault="00FB0C4E">
            <w:pPr>
              <w:pStyle w:val="Heading2"/>
              <w:rPr>
                <w:color w:val="648C2F"/>
              </w:rPr>
            </w:pPr>
            <w:r>
              <w:rPr>
                <w:color w:val="648C2F"/>
              </w:rPr>
              <w:t>$160/Month</w:t>
            </w:r>
          </w:p>
        </w:tc>
      </w:tr>
    </w:tbl>
    <w:p w14:paraId="3B6FB36D" w14:textId="6FB91A1F" w:rsidR="00B21CDD" w:rsidRPr="00333ACF" w:rsidRDefault="00333ACF">
      <w:pPr>
        <w:pStyle w:val="Heading2"/>
        <w:rPr>
          <w:b w:val="0"/>
          <w:bCs w:val="0"/>
          <w:color w:val="auto"/>
          <w:sz w:val="20"/>
          <w:szCs w:val="20"/>
        </w:rPr>
      </w:pPr>
      <w:r>
        <w:t xml:space="preserve">Payment Methods- </w:t>
      </w:r>
      <w:r>
        <w:rPr>
          <w:b w:val="0"/>
          <w:bCs w:val="0"/>
          <w:color w:val="auto"/>
          <w:sz w:val="20"/>
          <w:szCs w:val="20"/>
        </w:rPr>
        <w:t>Cash</w:t>
      </w:r>
      <w:r w:rsidR="00E43A11">
        <w:rPr>
          <w:b w:val="0"/>
          <w:bCs w:val="0"/>
          <w:color w:val="auto"/>
          <w:sz w:val="20"/>
          <w:szCs w:val="20"/>
        </w:rPr>
        <w:t xml:space="preserve"> </w:t>
      </w:r>
      <w:r>
        <w:rPr>
          <w:b w:val="0"/>
          <w:bCs w:val="0"/>
          <w:color w:val="auto"/>
          <w:sz w:val="20"/>
          <w:szCs w:val="20"/>
        </w:rPr>
        <w:t xml:space="preserve">and </w:t>
      </w:r>
      <w:r w:rsidRPr="00333ACF">
        <w:rPr>
          <w:b w:val="0"/>
          <w:bCs w:val="0"/>
          <w:i/>
          <w:iCs/>
          <w:color w:val="auto"/>
          <w:sz w:val="20"/>
          <w:szCs w:val="20"/>
        </w:rPr>
        <w:t>VENMO</w:t>
      </w:r>
      <w:r>
        <w:rPr>
          <w:b w:val="0"/>
          <w:bCs w:val="0"/>
          <w:color w:val="auto"/>
          <w:sz w:val="20"/>
          <w:szCs w:val="20"/>
        </w:rPr>
        <w:t xml:space="preserve"> are accepted.</w:t>
      </w:r>
      <w:r w:rsidR="001007AB">
        <w:rPr>
          <w:b w:val="0"/>
          <w:bCs w:val="0"/>
          <w:color w:val="auto"/>
          <w:sz w:val="20"/>
          <w:szCs w:val="20"/>
        </w:rPr>
        <w:t xml:space="preserve"> </w:t>
      </w:r>
      <w:r w:rsidR="00E43A11">
        <w:rPr>
          <w:b w:val="0"/>
          <w:bCs w:val="0"/>
          <w:color w:val="auto"/>
          <w:sz w:val="20"/>
          <w:szCs w:val="20"/>
        </w:rPr>
        <w:t>You will be billed by the 25</w:t>
      </w:r>
      <w:r w:rsidR="00E43A11" w:rsidRPr="00E43A11">
        <w:rPr>
          <w:b w:val="0"/>
          <w:bCs w:val="0"/>
          <w:color w:val="auto"/>
          <w:sz w:val="20"/>
          <w:szCs w:val="20"/>
          <w:vertAlign w:val="superscript"/>
        </w:rPr>
        <w:t>th</w:t>
      </w:r>
      <w:r w:rsidR="00E43A11">
        <w:rPr>
          <w:b w:val="0"/>
          <w:bCs w:val="0"/>
          <w:color w:val="auto"/>
          <w:sz w:val="20"/>
          <w:szCs w:val="20"/>
        </w:rPr>
        <w:t xml:space="preserve"> of every month. </w:t>
      </w:r>
      <w:r w:rsidR="001007AB">
        <w:rPr>
          <w:b w:val="0"/>
          <w:bCs w:val="0"/>
          <w:color w:val="auto"/>
          <w:sz w:val="20"/>
          <w:szCs w:val="20"/>
        </w:rPr>
        <w:t xml:space="preserve">Please be sure that your payment </w:t>
      </w:r>
      <w:proofErr w:type="gramStart"/>
      <w:r w:rsidR="001007AB">
        <w:rPr>
          <w:b w:val="0"/>
          <w:bCs w:val="0"/>
          <w:color w:val="auto"/>
          <w:sz w:val="20"/>
          <w:szCs w:val="20"/>
        </w:rPr>
        <w:t>is in</w:t>
      </w:r>
      <w:proofErr w:type="gramEnd"/>
      <w:r w:rsidR="001007AB">
        <w:rPr>
          <w:b w:val="0"/>
          <w:bCs w:val="0"/>
          <w:color w:val="auto"/>
          <w:sz w:val="20"/>
          <w:szCs w:val="20"/>
        </w:rPr>
        <w:t xml:space="preserve"> </w:t>
      </w:r>
      <w:r w:rsidR="001007AB" w:rsidRPr="001007AB">
        <w:rPr>
          <w:color w:val="auto"/>
          <w:sz w:val="20"/>
          <w:szCs w:val="20"/>
        </w:rPr>
        <w:t>NO LATER THAN</w:t>
      </w:r>
      <w:r w:rsidR="001007AB">
        <w:rPr>
          <w:b w:val="0"/>
          <w:bCs w:val="0"/>
          <w:color w:val="auto"/>
          <w:sz w:val="20"/>
          <w:szCs w:val="20"/>
        </w:rPr>
        <w:t xml:space="preserve"> the </w:t>
      </w:r>
      <w:r w:rsidR="001007AB" w:rsidRPr="00C87EBA">
        <w:rPr>
          <w:color w:val="auto"/>
          <w:sz w:val="20"/>
          <w:szCs w:val="20"/>
        </w:rPr>
        <w:t>1</w:t>
      </w:r>
      <w:r w:rsidR="001007AB" w:rsidRPr="00C87EBA">
        <w:rPr>
          <w:color w:val="auto"/>
          <w:sz w:val="20"/>
          <w:szCs w:val="20"/>
          <w:vertAlign w:val="superscript"/>
        </w:rPr>
        <w:t>st</w:t>
      </w:r>
      <w:r w:rsidR="001007AB">
        <w:rPr>
          <w:b w:val="0"/>
          <w:bCs w:val="0"/>
          <w:color w:val="auto"/>
          <w:sz w:val="20"/>
          <w:szCs w:val="20"/>
        </w:rPr>
        <w:t xml:space="preserve"> of every month</w:t>
      </w:r>
      <w:r w:rsidR="00E43A11">
        <w:rPr>
          <w:b w:val="0"/>
          <w:bCs w:val="0"/>
          <w:color w:val="auto"/>
          <w:sz w:val="20"/>
          <w:szCs w:val="20"/>
        </w:rPr>
        <w:t xml:space="preserve"> as to not lose your time slot.</w:t>
      </w:r>
      <w:r w:rsidR="001007AB">
        <w:rPr>
          <w:b w:val="0"/>
          <w:bCs w:val="0"/>
          <w:color w:val="auto"/>
          <w:sz w:val="20"/>
          <w:szCs w:val="20"/>
        </w:rPr>
        <w:t xml:space="preserve">  If you are not using Venmo, you are advised to pay </w:t>
      </w:r>
      <w:proofErr w:type="gramStart"/>
      <w:r w:rsidR="001007AB">
        <w:rPr>
          <w:b w:val="0"/>
          <w:bCs w:val="0"/>
          <w:color w:val="auto"/>
          <w:sz w:val="20"/>
          <w:szCs w:val="20"/>
        </w:rPr>
        <w:t>on</w:t>
      </w:r>
      <w:proofErr w:type="gramEnd"/>
      <w:r w:rsidR="001007AB">
        <w:rPr>
          <w:b w:val="0"/>
          <w:bCs w:val="0"/>
          <w:color w:val="auto"/>
          <w:sz w:val="20"/>
          <w:szCs w:val="20"/>
        </w:rPr>
        <w:t xml:space="preserve"> the final lesson of the month as to not be late</w:t>
      </w:r>
      <w:r w:rsidR="003527B9">
        <w:rPr>
          <w:b w:val="0"/>
          <w:bCs w:val="0"/>
          <w:color w:val="auto"/>
          <w:sz w:val="20"/>
          <w:szCs w:val="20"/>
        </w:rPr>
        <w:t>.</w:t>
      </w:r>
      <w:r w:rsidR="00C87EBA">
        <w:rPr>
          <w:b w:val="0"/>
          <w:bCs w:val="0"/>
          <w:color w:val="auto"/>
          <w:sz w:val="20"/>
          <w:szCs w:val="20"/>
        </w:rPr>
        <w:t xml:space="preserve"> If payment is made later than the 1</w:t>
      </w:r>
      <w:r w:rsidR="00C87EBA" w:rsidRPr="00C87EBA">
        <w:rPr>
          <w:b w:val="0"/>
          <w:bCs w:val="0"/>
          <w:color w:val="auto"/>
          <w:sz w:val="20"/>
          <w:szCs w:val="20"/>
          <w:vertAlign w:val="superscript"/>
        </w:rPr>
        <w:t>st</w:t>
      </w:r>
      <w:r w:rsidR="00C87EBA">
        <w:rPr>
          <w:b w:val="0"/>
          <w:bCs w:val="0"/>
          <w:color w:val="auto"/>
          <w:sz w:val="20"/>
          <w:szCs w:val="20"/>
        </w:rPr>
        <w:t xml:space="preserve"> without an arrangement, a 25$ late fee may be applied.</w:t>
      </w:r>
    </w:p>
    <w:p w14:paraId="4743334A" w14:textId="77777777" w:rsidR="00B21CDD" w:rsidRDefault="003F0F7A">
      <w:pPr>
        <w:pStyle w:val="Heading1"/>
        <w:rPr>
          <w:rFonts w:ascii="Quintessential" w:eastAsia="Quintessential" w:hAnsi="Quintessential" w:cs="Quintessential"/>
          <w:color w:val="492C46"/>
        </w:rPr>
      </w:pPr>
      <w:r>
        <w:rPr>
          <w:rFonts w:ascii="Quintessential" w:eastAsia="Quintessential" w:hAnsi="Quintessential" w:cs="Quintessential"/>
          <w:color w:val="492C46"/>
        </w:rPr>
        <w:t>Instructors</w:t>
      </w:r>
    </w:p>
    <w:p w14:paraId="78137DCA" w14:textId="3D73BE55" w:rsidR="00B21CDD" w:rsidRDefault="00B21CDD"/>
    <w:tbl>
      <w:tblPr>
        <w:tblStyle w:val="a2"/>
        <w:tblW w:w="9426"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20" w:firstRow="1" w:lastRow="0" w:firstColumn="0" w:lastColumn="0" w:noHBand="0" w:noVBand="1"/>
      </w:tblPr>
      <w:tblGrid>
        <w:gridCol w:w="4713"/>
        <w:gridCol w:w="4713"/>
      </w:tblGrid>
      <w:tr w:rsidR="00B21CDD" w14:paraId="48BA5A82" w14:textId="77777777" w:rsidTr="00B21CDD">
        <w:trPr>
          <w:cnfStyle w:val="100000000000" w:firstRow="1" w:lastRow="0" w:firstColumn="0" w:lastColumn="0" w:oddVBand="0" w:evenVBand="0" w:oddHBand="0" w:evenHBand="0" w:firstRowFirstColumn="0" w:firstRowLastColumn="0" w:lastRowFirstColumn="0" w:lastRowLastColumn="0"/>
          <w:trHeight w:val="360"/>
        </w:trPr>
        <w:tc>
          <w:tcPr>
            <w:tcW w:w="4713" w:type="dxa"/>
          </w:tcPr>
          <w:p w14:paraId="1ECD9B68" w14:textId="737DC45B" w:rsidR="00B21CDD" w:rsidRDefault="00F54057">
            <w:r>
              <w:t>Jeremy Umbenhower</w:t>
            </w:r>
          </w:p>
        </w:tc>
        <w:tc>
          <w:tcPr>
            <w:tcW w:w="4713" w:type="dxa"/>
          </w:tcPr>
          <w:p w14:paraId="50CFA358" w14:textId="4355B802" w:rsidR="00B21CDD" w:rsidRDefault="00F54057">
            <w:r>
              <w:t>All instruments listed above</w:t>
            </w:r>
          </w:p>
        </w:tc>
      </w:tr>
      <w:tr w:rsidR="00B21CDD" w14:paraId="4E4EAD31" w14:textId="77777777" w:rsidTr="00B21CDD">
        <w:trPr>
          <w:trHeight w:val="380"/>
        </w:trPr>
        <w:tc>
          <w:tcPr>
            <w:tcW w:w="4713" w:type="dxa"/>
          </w:tcPr>
          <w:p w14:paraId="302F0A83" w14:textId="25025573" w:rsidR="00B21CDD" w:rsidRPr="00F54057" w:rsidRDefault="00F54057">
            <w:pPr>
              <w:rPr>
                <w:b/>
                <w:bCs/>
              </w:rPr>
            </w:pPr>
            <w:r>
              <w:rPr>
                <w:b/>
                <w:bCs/>
              </w:rPr>
              <w:t>Rebecca Umbenhower</w:t>
            </w:r>
          </w:p>
        </w:tc>
        <w:tc>
          <w:tcPr>
            <w:tcW w:w="4713" w:type="dxa"/>
          </w:tcPr>
          <w:p w14:paraId="17B322E7" w14:textId="3E9E1C5A" w:rsidR="00B21CDD" w:rsidRPr="00F54057" w:rsidRDefault="00F54057">
            <w:pPr>
              <w:rPr>
                <w:b/>
                <w:bCs/>
              </w:rPr>
            </w:pPr>
            <w:r>
              <w:rPr>
                <w:b/>
                <w:bCs/>
              </w:rPr>
              <w:t>Piano and Voice</w:t>
            </w:r>
          </w:p>
        </w:tc>
      </w:tr>
      <w:tr w:rsidR="00B21CDD" w14:paraId="23040171" w14:textId="77777777" w:rsidTr="00B21CDD">
        <w:trPr>
          <w:trHeight w:val="360"/>
        </w:trPr>
        <w:tc>
          <w:tcPr>
            <w:tcW w:w="4713" w:type="dxa"/>
          </w:tcPr>
          <w:p w14:paraId="3B571043" w14:textId="05A4C8E8" w:rsidR="00B21CDD" w:rsidRPr="00F54057" w:rsidRDefault="00F54057">
            <w:pPr>
              <w:rPr>
                <w:b/>
                <w:bCs/>
              </w:rPr>
            </w:pPr>
            <w:r>
              <w:rPr>
                <w:b/>
                <w:bCs/>
              </w:rPr>
              <w:t>Affiliate Instructor: Selene Hunter</w:t>
            </w:r>
          </w:p>
        </w:tc>
        <w:tc>
          <w:tcPr>
            <w:tcW w:w="4713" w:type="dxa"/>
          </w:tcPr>
          <w:p w14:paraId="16179D8E" w14:textId="2527F309" w:rsidR="00B21CDD" w:rsidRPr="00F54057" w:rsidRDefault="00F54057">
            <w:pPr>
              <w:rPr>
                <w:b/>
                <w:bCs/>
              </w:rPr>
            </w:pPr>
            <w:r>
              <w:rPr>
                <w:b/>
                <w:bCs/>
              </w:rPr>
              <w:t>Piano</w:t>
            </w:r>
          </w:p>
        </w:tc>
      </w:tr>
    </w:tbl>
    <w:p w14:paraId="6BB81002" w14:textId="2460527D" w:rsidR="00B21CDD" w:rsidRDefault="00B21CDD"/>
    <w:p w14:paraId="3BF044EB" w14:textId="42BB3348" w:rsidR="009561F5" w:rsidRPr="00BD3392" w:rsidRDefault="001007AB">
      <w:pPr>
        <w:spacing w:after="0" w:line="240" w:lineRule="auto"/>
        <w:rPr>
          <w:b/>
          <w:color w:val="D7230D"/>
          <w:sz w:val="28"/>
          <w:szCs w:val="28"/>
        </w:rPr>
      </w:pPr>
      <w:r>
        <w:rPr>
          <w:noProof/>
        </w:rPr>
        <w:lastRenderedPageBreak/>
        <w:drawing>
          <wp:anchor distT="0" distB="0" distL="0" distR="0" simplePos="0" relativeHeight="251661312" behindDoc="1" locked="0" layoutInCell="1" hidden="0" allowOverlap="1" wp14:anchorId="7106F054" wp14:editId="3FD99328">
            <wp:simplePos x="0" y="0"/>
            <wp:positionH relativeFrom="margin">
              <wp:align>right</wp:align>
            </wp:positionH>
            <wp:positionV relativeFrom="paragraph">
              <wp:posOffset>-764540</wp:posOffset>
            </wp:positionV>
            <wp:extent cx="1400175" cy="1400175"/>
            <wp:effectExtent l="0" t="0" r="9525" b="9525"/>
            <wp:wrapNone/>
            <wp:docPr id="6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400175" cy="1400175"/>
                    </a:xfrm>
                    <a:prstGeom prst="rect">
                      <a:avLst/>
                    </a:prstGeom>
                    <a:ln/>
                  </pic:spPr>
                </pic:pic>
              </a:graphicData>
            </a:graphic>
          </wp:anchor>
        </w:drawing>
      </w:r>
      <w:r w:rsidR="00275A37">
        <w:rPr>
          <w:rFonts w:ascii="Tahoma" w:eastAsia="Tahoma" w:hAnsi="Tahoma" w:cs="Tahoma"/>
          <w:b/>
          <w:color w:val="435D20"/>
          <w:sz w:val="28"/>
          <w:szCs w:val="28"/>
        </w:rPr>
        <w:t>EMERALD COAST MUSIC</w:t>
      </w:r>
      <w:r w:rsidR="00BD3392">
        <w:rPr>
          <w:rFonts w:ascii="Tahoma" w:eastAsia="Tahoma" w:hAnsi="Tahoma" w:cs="Tahoma"/>
          <w:b/>
          <w:color w:val="435D20"/>
          <w:sz w:val="28"/>
          <w:szCs w:val="28"/>
        </w:rPr>
        <w:t xml:space="preserve"> LESSONS</w:t>
      </w:r>
      <w:r w:rsidR="003F0F7A">
        <w:rPr>
          <w:b/>
          <w:color w:val="435D20"/>
          <w:sz w:val="28"/>
          <w:szCs w:val="28"/>
        </w:rPr>
        <w:t xml:space="preserve"> </w:t>
      </w:r>
      <w:r w:rsidR="003F0F7A">
        <w:rPr>
          <w:b/>
          <w:sz w:val="28"/>
          <w:szCs w:val="28"/>
        </w:rPr>
        <w:t>Initial Intake Form</w:t>
      </w:r>
    </w:p>
    <w:p w14:paraId="5AEE5744" w14:textId="77777777" w:rsidR="00B21CDD" w:rsidRDefault="00B21CDD">
      <w:pPr>
        <w:spacing w:after="0" w:line="240" w:lineRule="auto"/>
        <w:rPr>
          <w:sz w:val="22"/>
          <w:szCs w:val="22"/>
        </w:rPr>
      </w:pPr>
    </w:p>
    <w:p w14:paraId="73560E19" w14:textId="77777777" w:rsidR="009561F5" w:rsidRDefault="009561F5">
      <w:pPr>
        <w:spacing w:after="0" w:line="240" w:lineRule="auto"/>
        <w:rPr>
          <w:color w:val="1F4E79"/>
          <w:sz w:val="22"/>
          <w:szCs w:val="22"/>
        </w:rPr>
      </w:pPr>
    </w:p>
    <w:p w14:paraId="717D3095" w14:textId="77777777" w:rsidR="009561F5" w:rsidRDefault="009561F5">
      <w:pPr>
        <w:spacing w:after="0" w:line="240" w:lineRule="auto"/>
        <w:rPr>
          <w:color w:val="1F4E79"/>
          <w:sz w:val="22"/>
          <w:szCs w:val="22"/>
        </w:rPr>
      </w:pPr>
    </w:p>
    <w:p w14:paraId="0B5E7702" w14:textId="77777777" w:rsidR="009561F5" w:rsidRDefault="009561F5">
      <w:pPr>
        <w:spacing w:after="0" w:line="240" w:lineRule="auto"/>
        <w:rPr>
          <w:color w:val="1F4E79"/>
          <w:sz w:val="22"/>
          <w:szCs w:val="22"/>
        </w:rPr>
      </w:pPr>
    </w:p>
    <w:p w14:paraId="0496AC5D" w14:textId="6ABDB891" w:rsidR="00B21CDD" w:rsidRDefault="003F0F7A">
      <w:pPr>
        <w:spacing w:after="0" w:line="240" w:lineRule="auto"/>
        <w:rPr>
          <w:sz w:val="22"/>
          <w:szCs w:val="22"/>
        </w:rPr>
      </w:pPr>
      <w:proofErr w:type="gramStart"/>
      <w:r>
        <w:rPr>
          <w:color w:val="1F4E79"/>
          <w:sz w:val="22"/>
          <w:szCs w:val="22"/>
        </w:rPr>
        <w:t>Name</w:t>
      </w:r>
      <w:r>
        <w:rPr>
          <w:sz w:val="22"/>
          <w:szCs w:val="22"/>
        </w:rPr>
        <w:t>:_</w:t>
      </w:r>
      <w:proofErr w:type="gramEnd"/>
      <w:r>
        <w:rPr>
          <w:sz w:val="22"/>
          <w:szCs w:val="22"/>
        </w:rPr>
        <w:t>_____________________________</w:t>
      </w:r>
      <w:r w:rsidR="007A7EE8">
        <w:rPr>
          <w:sz w:val="22"/>
          <w:szCs w:val="22"/>
        </w:rPr>
        <w:t>__</w:t>
      </w:r>
      <w:r>
        <w:rPr>
          <w:sz w:val="22"/>
          <w:szCs w:val="22"/>
        </w:rPr>
        <w:t>__</w:t>
      </w:r>
      <w:r>
        <w:rPr>
          <w:sz w:val="22"/>
          <w:szCs w:val="22"/>
        </w:rPr>
        <w:tab/>
      </w:r>
      <w:r>
        <w:rPr>
          <w:sz w:val="22"/>
          <w:szCs w:val="22"/>
        </w:rPr>
        <w:tab/>
      </w:r>
      <w:r w:rsidR="007A7EE8">
        <w:rPr>
          <w:sz w:val="22"/>
          <w:szCs w:val="22"/>
        </w:rPr>
        <w:t xml:space="preserve">          </w:t>
      </w:r>
      <w:r>
        <w:rPr>
          <w:color w:val="1F4E79"/>
          <w:sz w:val="22"/>
          <w:szCs w:val="22"/>
        </w:rPr>
        <w:t xml:space="preserve">Date </w:t>
      </w:r>
      <w:r>
        <w:rPr>
          <w:sz w:val="22"/>
          <w:szCs w:val="22"/>
        </w:rPr>
        <w:t>:_____/_____/_____</w:t>
      </w:r>
    </w:p>
    <w:p w14:paraId="235F2B67" w14:textId="77777777" w:rsidR="00B21CDD" w:rsidRDefault="00B21CDD">
      <w:pPr>
        <w:spacing w:after="0" w:line="240" w:lineRule="auto"/>
        <w:rPr>
          <w:sz w:val="22"/>
          <w:szCs w:val="22"/>
        </w:rPr>
      </w:pPr>
    </w:p>
    <w:p w14:paraId="1510CA10" w14:textId="77777777" w:rsidR="00B21CDD" w:rsidRDefault="00B21CDD">
      <w:pPr>
        <w:spacing w:after="0" w:line="240" w:lineRule="auto"/>
        <w:rPr>
          <w:sz w:val="22"/>
          <w:szCs w:val="22"/>
        </w:rPr>
      </w:pPr>
    </w:p>
    <w:p w14:paraId="402491C4" w14:textId="77777777" w:rsidR="00B21CDD" w:rsidRDefault="00B21CDD">
      <w:pPr>
        <w:spacing w:after="0" w:line="240" w:lineRule="auto"/>
        <w:rPr>
          <w:sz w:val="22"/>
          <w:szCs w:val="22"/>
        </w:rPr>
      </w:pPr>
    </w:p>
    <w:p w14:paraId="55F8F0C2" w14:textId="02430852" w:rsidR="00B21CDD" w:rsidRDefault="007A7EE8">
      <w:pPr>
        <w:spacing w:after="0" w:line="240" w:lineRule="auto"/>
        <w:rPr>
          <w:sz w:val="22"/>
          <w:szCs w:val="22"/>
        </w:rPr>
      </w:pPr>
      <w:r>
        <w:rPr>
          <w:color w:val="1F4E79"/>
          <w:sz w:val="22"/>
          <w:szCs w:val="22"/>
        </w:rPr>
        <w:t xml:space="preserve">Email </w:t>
      </w:r>
      <w:proofErr w:type="gramStart"/>
      <w:r w:rsidR="003F0F7A">
        <w:rPr>
          <w:color w:val="1F4E79"/>
          <w:sz w:val="22"/>
          <w:szCs w:val="22"/>
        </w:rPr>
        <w:t>Address</w:t>
      </w:r>
      <w:r w:rsidR="003F0F7A">
        <w:rPr>
          <w:sz w:val="22"/>
          <w:szCs w:val="22"/>
        </w:rPr>
        <w:t>:_</w:t>
      </w:r>
      <w:proofErr w:type="gramEnd"/>
      <w:r w:rsidR="003F0F7A">
        <w:rPr>
          <w:sz w:val="22"/>
          <w:szCs w:val="22"/>
        </w:rPr>
        <w:t>________________________</w:t>
      </w:r>
      <w:r>
        <w:rPr>
          <w:sz w:val="22"/>
          <w:szCs w:val="22"/>
        </w:rPr>
        <w:t>____</w:t>
      </w:r>
      <w:r w:rsidR="003F0F7A">
        <w:rPr>
          <w:sz w:val="22"/>
          <w:szCs w:val="22"/>
        </w:rPr>
        <w:t>__________</w:t>
      </w:r>
      <w:r>
        <w:rPr>
          <w:sz w:val="22"/>
          <w:szCs w:val="22"/>
        </w:rPr>
        <w:t>@</w:t>
      </w:r>
      <w:r w:rsidR="003F0F7A">
        <w:rPr>
          <w:sz w:val="22"/>
          <w:szCs w:val="22"/>
        </w:rPr>
        <w:t>_________________</w:t>
      </w:r>
      <w:r>
        <w:rPr>
          <w:sz w:val="22"/>
          <w:szCs w:val="22"/>
        </w:rPr>
        <w:t>.com</w:t>
      </w:r>
    </w:p>
    <w:p w14:paraId="4A39132D" w14:textId="2ED5D6E4" w:rsidR="00B21CDD" w:rsidRDefault="00B21CDD">
      <w:pPr>
        <w:spacing w:after="0" w:line="240" w:lineRule="auto"/>
        <w:rPr>
          <w:sz w:val="22"/>
          <w:szCs w:val="22"/>
        </w:rPr>
      </w:pPr>
    </w:p>
    <w:p w14:paraId="0AA170E1" w14:textId="77777777" w:rsidR="00B21CDD" w:rsidRDefault="00B21CDD">
      <w:pPr>
        <w:spacing w:after="0" w:line="240" w:lineRule="auto"/>
        <w:rPr>
          <w:sz w:val="22"/>
          <w:szCs w:val="22"/>
        </w:rPr>
      </w:pPr>
    </w:p>
    <w:p w14:paraId="77CED871" w14:textId="77777777" w:rsidR="00B21CDD" w:rsidRDefault="003F0F7A">
      <w:pPr>
        <w:spacing w:after="0" w:line="240" w:lineRule="auto"/>
        <w:rPr>
          <w:sz w:val="22"/>
          <w:szCs w:val="22"/>
        </w:rPr>
      </w:pPr>
      <w:r>
        <w:rPr>
          <w:color w:val="1F4E79"/>
          <w:sz w:val="22"/>
          <w:szCs w:val="22"/>
        </w:rPr>
        <w:t xml:space="preserve">Previous music experience (if </w:t>
      </w:r>
      <w:proofErr w:type="gramStart"/>
      <w:r>
        <w:rPr>
          <w:color w:val="1F4E79"/>
          <w:sz w:val="22"/>
          <w:szCs w:val="22"/>
        </w:rPr>
        <w:t>any</w:t>
      </w:r>
      <w:r>
        <w:rPr>
          <w:sz w:val="22"/>
          <w:szCs w:val="22"/>
        </w:rPr>
        <w:t>)_</w:t>
      </w:r>
      <w:proofErr w:type="gramEnd"/>
      <w:r>
        <w:rPr>
          <w:sz w:val="22"/>
          <w:szCs w:val="22"/>
        </w:rPr>
        <w:t>_____________________________________________</w:t>
      </w:r>
    </w:p>
    <w:p w14:paraId="555260F5" w14:textId="77777777" w:rsidR="00B21CDD" w:rsidRDefault="00B21CDD">
      <w:pPr>
        <w:spacing w:after="0" w:line="240" w:lineRule="auto"/>
        <w:rPr>
          <w:sz w:val="22"/>
          <w:szCs w:val="22"/>
        </w:rPr>
      </w:pPr>
    </w:p>
    <w:p w14:paraId="545E8539" w14:textId="77777777" w:rsidR="00B21CDD" w:rsidRDefault="00B21CDD">
      <w:pPr>
        <w:spacing w:after="0" w:line="240" w:lineRule="auto"/>
        <w:rPr>
          <w:sz w:val="22"/>
          <w:szCs w:val="22"/>
        </w:rPr>
      </w:pPr>
    </w:p>
    <w:p w14:paraId="4929BCF7" w14:textId="110CBCD5" w:rsidR="00B21CDD" w:rsidRPr="00E43A11" w:rsidRDefault="00E43A11">
      <w:pPr>
        <w:spacing w:after="0" w:line="240" w:lineRule="auto"/>
        <w:rPr>
          <w:b/>
          <w:bCs/>
          <w:color w:val="5B9BD5" w:themeColor="accent1"/>
          <w:sz w:val="22"/>
          <w:szCs w:val="22"/>
        </w:rPr>
      </w:pPr>
      <w:r w:rsidRPr="00E43A11">
        <w:rPr>
          <w:b/>
          <w:bCs/>
          <w:sz w:val="22"/>
          <w:szCs w:val="22"/>
        </w:rPr>
        <w:t>Phone Number:</w:t>
      </w:r>
    </w:p>
    <w:p w14:paraId="614320BA" w14:textId="77777777" w:rsidR="00B21CDD" w:rsidRDefault="003F0F7A">
      <w:pPr>
        <w:spacing w:after="0" w:line="240" w:lineRule="auto"/>
        <w:rPr>
          <w:sz w:val="22"/>
          <w:szCs w:val="22"/>
        </w:rPr>
      </w:pPr>
      <w:r>
        <w:rPr>
          <w:sz w:val="22"/>
          <w:szCs w:val="22"/>
        </w:rPr>
        <w:t>__________________________________________________________________________</w:t>
      </w:r>
    </w:p>
    <w:p w14:paraId="674B66F8" w14:textId="77777777" w:rsidR="00B21CDD" w:rsidRDefault="00B21CDD">
      <w:pPr>
        <w:spacing w:after="0" w:line="240" w:lineRule="auto"/>
      </w:pPr>
    </w:p>
    <w:p w14:paraId="52BA2B68" w14:textId="77777777" w:rsidR="00B21CDD" w:rsidRDefault="00B21CDD">
      <w:pPr>
        <w:spacing w:after="0" w:line="240" w:lineRule="auto"/>
      </w:pPr>
    </w:p>
    <w:p w14:paraId="4B202386" w14:textId="77777777" w:rsidR="00B21CDD" w:rsidRDefault="00B21CDD">
      <w:pPr>
        <w:spacing w:after="0" w:line="240" w:lineRule="auto"/>
      </w:pPr>
    </w:p>
    <w:p w14:paraId="2AFFB75A" w14:textId="77777777" w:rsidR="00B21CDD" w:rsidRDefault="00B21CDD">
      <w:pPr>
        <w:spacing w:after="0" w:line="240" w:lineRule="auto"/>
      </w:pPr>
    </w:p>
    <w:p w14:paraId="2F29D236" w14:textId="424FB36F" w:rsidR="00B21CDD" w:rsidRDefault="003F0F7A">
      <w:pPr>
        <w:spacing w:after="0" w:line="240" w:lineRule="auto"/>
        <w:rPr>
          <w:b/>
          <w:sz w:val="20"/>
          <w:szCs w:val="20"/>
        </w:rPr>
      </w:pPr>
      <w:r>
        <w:rPr>
          <w:color w:val="1F4E79"/>
          <w:sz w:val="22"/>
          <w:szCs w:val="22"/>
        </w:rPr>
        <w:t>Instrument</w:t>
      </w:r>
      <w:r>
        <w:t xml:space="preserve"> (</w:t>
      </w:r>
      <w:proofErr w:type="gramStart"/>
      <w:r>
        <w:t>circle</w:t>
      </w:r>
      <w:r>
        <w:rPr>
          <w:sz w:val="20"/>
          <w:szCs w:val="20"/>
        </w:rPr>
        <w:t>)</w:t>
      </w:r>
      <w:r>
        <w:rPr>
          <w:b/>
          <w:sz w:val="20"/>
          <w:szCs w:val="20"/>
        </w:rPr>
        <w:t xml:space="preserve"> </w:t>
      </w:r>
      <w:r w:rsidR="007A7EE8">
        <w:rPr>
          <w:b/>
          <w:sz w:val="20"/>
          <w:szCs w:val="20"/>
        </w:rPr>
        <w:t xml:space="preserve"> </w:t>
      </w:r>
      <w:r>
        <w:rPr>
          <w:b/>
          <w:color w:val="92588D"/>
          <w:sz w:val="20"/>
          <w:szCs w:val="20"/>
        </w:rPr>
        <w:t>Piano</w:t>
      </w:r>
      <w:proofErr w:type="gramEnd"/>
      <w:r>
        <w:rPr>
          <w:b/>
          <w:color w:val="92588D"/>
          <w:sz w:val="20"/>
          <w:szCs w:val="20"/>
        </w:rPr>
        <w:t xml:space="preserve">      Acoustic Guitar       Electric Guitar        Bass Guitar       Voice</w:t>
      </w:r>
      <w:r w:rsidR="007A7EE8">
        <w:rPr>
          <w:b/>
          <w:color w:val="92588D"/>
          <w:sz w:val="20"/>
          <w:szCs w:val="20"/>
        </w:rPr>
        <w:t xml:space="preserve">         Uke</w:t>
      </w:r>
    </w:p>
    <w:p w14:paraId="72722546" w14:textId="77777777" w:rsidR="00B21CDD" w:rsidRDefault="00B21CDD">
      <w:pPr>
        <w:spacing w:after="0" w:line="240" w:lineRule="auto"/>
        <w:rPr>
          <w:b/>
          <w:sz w:val="20"/>
          <w:szCs w:val="20"/>
        </w:rPr>
      </w:pPr>
    </w:p>
    <w:p w14:paraId="200CEF75" w14:textId="77777777" w:rsidR="00B21CDD" w:rsidRDefault="00B21CDD">
      <w:pPr>
        <w:spacing w:after="0" w:line="240" w:lineRule="auto"/>
        <w:rPr>
          <w:b/>
          <w:sz w:val="20"/>
          <w:szCs w:val="20"/>
        </w:rPr>
      </w:pPr>
    </w:p>
    <w:p w14:paraId="2B4B2D41" w14:textId="77777777" w:rsidR="00B21CDD" w:rsidRDefault="00B21CDD">
      <w:pPr>
        <w:spacing w:after="0" w:line="240" w:lineRule="auto"/>
        <w:rPr>
          <w:b/>
          <w:sz w:val="20"/>
          <w:szCs w:val="20"/>
        </w:rPr>
      </w:pPr>
    </w:p>
    <w:p w14:paraId="7E13D09B" w14:textId="77777777" w:rsidR="00B21CDD" w:rsidRDefault="003F0F7A">
      <w:pPr>
        <w:spacing w:after="0" w:line="240" w:lineRule="auto"/>
        <w:rPr>
          <w:b/>
          <w:color w:val="92588D"/>
          <w:sz w:val="22"/>
          <w:szCs w:val="22"/>
        </w:rPr>
      </w:pPr>
      <w:r>
        <w:rPr>
          <w:color w:val="1F4E79"/>
          <w:sz w:val="22"/>
          <w:szCs w:val="22"/>
        </w:rPr>
        <w:t>Will you be transitioning from another instrument?</w:t>
      </w:r>
      <w:r>
        <w:rPr>
          <w:sz w:val="22"/>
          <w:szCs w:val="22"/>
        </w:rPr>
        <w:t xml:space="preserve">             </w:t>
      </w:r>
      <w:r>
        <w:rPr>
          <w:b/>
          <w:color w:val="92588D"/>
          <w:sz w:val="22"/>
          <w:szCs w:val="22"/>
        </w:rPr>
        <w:t>Yes                           No</w:t>
      </w:r>
    </w:p>
    <w:p w14:paraId="5936BAC6" w14:textId="77777777" w:rsidR="00B21CDD" w:rsidRDefault="00B21CDD">
      <w:pPr>
        <w:spacing w:after="0" w:line="240" w:lineRule="auto"/>
        <w:rPr>
          <w:b/>
          <w:sz w:val="22"/>
          <w:szCs w:val="22"/>
        </w:rPr>
      </w:pPr>
    </w:p>
    <w:p w14:paraId="23A8307F" w14:textId="77777777" w:rsidR="00B21CDD" w:rsidRDefault="00B21CDD">
      <w:pPr>
        <w:spacing w:after="0" w:line="240" w:lineRule="auto"/>
        <w:rPr>
          <w:b/>
          <w:sz w:val="22"/>
          <w:szCs w:val="22"/>
        </w:rPr>
      </w:pPr>
    </w:p>
    <w:p w14:paraId="06594791" w14:textId="77777777" w:rsidR="00B21CDD" w:rsidRDefault="00B21CDD">
      <w:pPr>
        <w:spacing w:after="0" w:line="240" w:lineRule="auto"/>
        <w:rPr>
          <w:b/>
          <w:sz w:val="22"/>
          <w:szCs w:val="22"/>
        </w:rPr>
      </w:pPr>
    </w:p>
    <w:p w14:paraId="2A1B2778" w14:textId="5B7685E8" w:rsidR="00B21CDD" w:rsidRDefault="00F54057">
      <w:pPr>
        <w:spacing w:after="0" w:line="240" w:lineRule="auto"/>
        <w:rPr>
          <w:sz w:val="22"/>
          <w:szCs w:val="22"/>
        </w:rPr>
      </w:pPr>
      <w:r>
        <w:rPr>
          <w:color w:val="1F4E79"/>
          <w:sz w:val="22"/>
          <w:szCs w:val="22"/>
        </w:rPr>
        <w:t>S</w:t>
      </w:r>
      <w:r w:rsidR="003F0F7A">
        <w:rPr>
          <w:color w:val="1F4E79"/>
          <w:sz w:val="22"/>
          <w:szCs w:val="22"/>
        </w:rPr>
        <w:t>tart date</w:t>
      </w:r>
      <w:r w:rsidR="003F0F7A">
        <w:rPr>
          <w:sz w:val="22"/>
          <w:szCs w:val="22"/>
        </w:rPr>
        <w:t xml:space="preserve">          ______/______/_______</w:t>
      </w:r>
      <w:r w:rsidR="007A7EE8">
        <w:rPr>
          <w:sz w:val="22"/>
          <w:szCs w:val="22"/>
        </w:rPr>
        <w:t xml:space="preserve">            </w:t>
      </w:r>
      <w:r>
        <w:rPr>
          <w:sz w:val="22"/>
          <w:szCs w:val="22"/>
        </w:rPr>
        <w:t>Agreed</w:t>
      </w:r>
      <w:r w:rsidR="007A7EE8">
        <w:rPr>
          <w:sz w:val="22"/>
          <w:szCs w:val="22"/>
        </w:rPr>
        <w:t xml:space="preserve"> time slot:        ____</w:t>
      </w:r>
      <w:proofErr w:type="gramStart"/>
      <w:r w:rsidR="007A7EE8">
        <w:rPr>
          <w:sz w:val="22"/>
          <w:szCs w:val="22"/>
        </w:rPr>
        <w:t>_:_</w:t>
      </w:r>
      <w:proofErr w:type="gramEnd"/>
      <w:r w:rsidR="007A7EE8">
        <w:rPr>
          <w:sz w:val="22"/>
          <w:szCs w:val="22"/>
        </w:rPr>
        <w:t>____</w:t>
      </w:r>
    </w:p>
    <w:p w14:paraId="6EC5FD5C" w14:textId="77777777" w:rsidR="00B21CDD" w:rsidRDefault="00B21CDD">
      <w:pPr>
        <w:spacing w:after="0" w:line="240" w:lineRule="auto"/>
        <w:rPr>
          <w:sz w:val="22"/>
          <w:szCs w:val="22"/>
        </w:rPr>
      </w:pPr>
    </w:p>
    <w:p w14:paraId="3C95994D" w14:textId="77777777" w:rsidR="00B21CDD" w:rsidRDefault="00B21CDD">
      <w:pPr>
        <w:spacing w:after="0" w:line="240" w:lineRule="auto"/>
        <w:rPr>
          <w:sz w:val="22"/>
          <w:szCs w:val="22"/>
        </w:rPr>
      </w:pPr>
    </w:p>
    <w:p w14:paraId="5226E195" w14:textId="77777777" w:rsidR="00B21CDD" w:rsidRDefault="00B21CDD">
      <w:pPr>
        <w:spacing w:after="0" w:line="240" w:lineRule="auto"/>
        <w:rPr>
          <w:sz w:val="22"/>
          <w:szCs w:val="22"/>
        </w:rPr>
      </w:pPr>
    </w:p>
    <w:p w14:paraId="38A8FD53" w14:textId="37ABE1CB" w:rsidR="00B21CDD" w:rsidRDefault="003F0F7A">
      <w:pPr>
        <w:spacing w:after="0" w:line="240" w:lineRule="auto"/>
        <w:rPr>
          <w:sz w:val="22"/>
          <w:szCs w:val="22"/>
        </w:rPr>
      </w:pPr>
      <w:r>
        <w:rPr>
          <w:color w:val="1F4E79"/>
          <w:sz w:val="22"/>
          <w:szCs w:val="22"/>
        </w:rPr>
        <w:t>Day of wee</w:t>
      </w:r>
      <w:r w:rsidR="00F54057">
        <w:rPr>
          <w:color w:val="1F4E79"/>
          <w:sz w:val="22"/>
          <w:szCs w:val="22"/>
        </w:rPr>
        <w:t>k agreed upon</w:t>
      </w:r>
      <w:r>
        <w:rPr>
          <w:color w:val="1F4E79"/>
          <w:sz w:val="22"/>
          <w:szCs w:val="22"/>
        </w:rPr>
        <w:t xml:space="preserve"> </w:t>
      </w:r>
      <w:r>
        <w:t>(circle multiple days if you wish to have more than one lesson per week)</w:t>
      </w:r>
    </w:p>
    <w:p w14:paraId="460B3E15" w14:textId="77777777" w:rsidR="00B21CDD" w:rsidRDefault="00B21CDD">
      <w:pPr>
        <w:spacing w:after="0" w:line="240" w:lineRule="auto"/>
        <w:rPr>
          <w:sz w:val="22"/>
          <w:szCs w:val="22"/>
        </w:rPr>
      </w:pPr>
    </w:p>
    <w:p w14:paraId="385978CE" w14:textId="77777777" w:rsidR="00B21CDD" w:rsidRDefault="00B21CDD">
      <w:pPr>
        <w:spacing w:after="0" w:line="240" w:lineRule="auto"/>
        <w:rPr>
          <w:sz w:val="22"/>
          <w:szCs w:val="22"/>
        </w:rPr>
      </w:pPr>
    </w:p>
    <w:p w14:paraId="5B7C541F" w14:textId="77777777" w:rsidR="00B21CDD" w:rsidRDefault="003F0F7A">
      <w:pPr>
        <w:spacing w:after="0" w:line="240" w:lineRule="auto"/>
        <w:rPr>
          <w:b/>
          <w:color w:val="92588D"/>
          <w:sz w:val="22"/>
          <w:szCs w:val="22"/>
        </w:rPr>
      </w:pPr>
      <w:r>
        <w:rPr>
          <w:b/>
          <w:color w:val="92588D"/>
          <w:sz w:val="22"/>
          <w:szCs w:val="22"/>
        </w:rPr>
        <w:t>Saturday</w:t>
      </w:r>
      <w:r>
        <w:rPr>
          <w:b/>
          <w:color w:val="92588D"/>
          <w:sz w:val="22"/>
          <w:szCs w:val="22"/>
        </w:rPr>
        <w:tab/>
        <w:t>Sunday</w:t>
      </w:r>
      <w:r>
        <w:rPr>
          <w:b/>
          <w:color w:val="92588D"/>
          <w:sz w:val="22"/>
          <w:szCs w:val="22"/>
        </w:rPr>
        <w:tab/>
        <w:t>Monday</w:t>
      </w:r>
      <w:r>
        <w:rPr>
          <w:b/>
          <w:color w:val="92588D"/>
          <w:sz w:val="22"/>
          <w:szCs w:val="22"/>
        </w:rPr>
        <w:tab/>
        <w:t>Tuesday</w:t>
      </w:r>
      <w:r>
        <w:rPr>
          <w:b/>
          <w:color w:val="92588D"/>
          <w:sz w:val="22"/>
          <w:szCs w:val="22"/>
        </w:rPr>
        <w:tab/>
        <w:t>Wednesday</w:t>
      </w:r>
      <w:r>
        <w:rPr>
          <w:b/>
          <w:color w:val="92588D"/>
          <w:sz w:val="22"/>
          <w:szCs w:val="22"/>
        </w:rPr>
        <w:tab/>
        <w:t>Thursday</w:t>
      </w:r>
      <w:r>
        <w:rPr>
          <w:b/>
          <w:color w:val="92588D"/>
          <w:sz w:val="22"/>
          <w:szCs w:val="22"/>
        </w:rPr>
        <w:tab/>
        <w:t>Friday</w:t>
      </w:r>
    </w:p>
    <w:p w14:paraId="4BB40892" w14:textId="77777777" w:rsidR="00B21CDD" w:rsidRDefault="00B21CDD">
      <w:pPr>
        <w:pBdr>
          <w:bottom w:val="single" w:sz="12" w:space="1" w:color="000000"/>
        </w:pBdr>
        <w:spacing w:after="0" w:line="240" w:lineRule="auto"/>
        <w:rPr>
          <w:sz w:val="22"/>
          <w:szCs w:val="22"/>
        </w:rPr>
      </w:pPr>
    </w:p>
    <w:p w14:paraId="54B9A4AD" w14:textId="77777777" w:rsidR="00B21CDD" w:rsidRDefault="00B21CDD">
      <w:pPr>
        <w:spacing w:after="0" w:line="240" w:lineRule="auto"/>
        <w:rPr>
          <w:sz w:val="22"/>
          <w:szCs w:val="22"/>
        </w:rPr>
      </w:pPr>
    </w:p>
    <w:p w14:paraId="70EF604E" w14:textId="0F910A04" w:rsidR="00B21CDD" w:rsidRDefault="007A7EE8">
      <w:pPr>
        <w:spacing w:after="0" w:line="240" w:lineRule="auto"/>
        <w:rPr>
          <w:sz w:val="22"/>
          <w:szCs w:val="22"/>
        </w:rPr>
      </w:pPr>
      <w:r>
        <w:rPr>
          <w:sz w:val="22"/>
          <w:szCs w:val="22"/>
        </w:rPr>
        <w:t>Session Length Selected (</w:t>
      </w:r>
      <w:proofErr w:type="gramStart"/>
      <w:r>
        <w:rPr>
          <w:sz w:val="22"/>
          <w:szCs w:val="22"/>
        </w:rPr>
        <w:t xml:space="preserve">Circle)   </w:t>
      </w:r>
      <w:proofErr w:type="gramEnd"/>
      <w:r>
        <w:rPr>
          <w:sz w:val="22"/>
          <w:szCs w:val="22"/>
        </w:rPr>
        <w:t xml:space="preserve">            </w:t>
      </w:r>
      <w:r w:rsidRPr="007A7EE8">
        <w:rPr>
          <w:b/>
          <w:sz w:val="22"/>
          <w:szCs w:val="22"/>
        </w:rPr>
        <w:t>30min                             60min</w:t>
      </w:r>
    </w:p>
    <w:p w14:paraId="2A4E79E9" w14:textId="77777777" w:rsidR="00B21CDD" w:rsidRDefault="00B21CDD">
      <w:pPr>
        <w:spacing w:after="0" w:line="240" w:lineRule="auto"/>
        <w:rPr>
          <w:sz w:val="22"/>
          <w:szCs w:val="22"/>
        </w:rPr>
      </w:pPr>
    </w:p>
    <w:p w14:paraId="1FA7B6F0" w14:textId="77777777" w:rsidR="00B21CDD" w:rsidRDefault="00B21CDD">
      <w:pPr>
        <w:spacing w:after="0" w:line="240" w:lineRule="auto"/>
        <w:rPr>
          <w:sz w:val="22"/>
          <w:szCs w:val="22"/>
        </w:rPr>
      </w:pPr>
    </w:p>
    <w:p w14:paraId="2E9FAAF4" w14:textId="0C15B340" w:rsidR="00B21CDD" w:rsidRDefault="00B21CDD">
      <w:pPr>
        <w:spacing w:after="0" w:line="240" w:lineRule="auto"/>
        <w:rPr>
          <w:sz w:val="22"/>
          <w:szCs w:val="22"/>
        </w:rPr>
      </w:pPr>
    </w:p>
    <w:p w14:paraId="378A4776" w14:textId="52507AB7" w:rsidR="007A7EE8" w:rsidRDefault="007A7EE8">
      <w:pPr>
        <w:spacing w:after="0" w:line="240" w:lineRule="auto"/>
        <w:rPr>
          <w:sz w:val="22"/>
          <w:szCs w:val="22"/>
        </w:rPr>
      </w:pPr>
      <w:r>
        <w:rPr>
          <w:sz w:val="22"/>
          <w:szCs w:val="22"/>
        </w:rPr>
        <w:t>Instructor’s signature __________________________________________________________</w:t>
      </w:r>
    </w:p>
    <w:p w14:paraId="174F9C00" w14:textId="77777777" w:rsidR="007A7EE8" w:rsidRDefault="007A7EE8">
      <w:pPr>
        <w:spacing w:after="0" w:line="240" w:lineRule="auto"/>
        <w:rPr>
          <w:sz w:val="22"/>
          <w:szCs w:val="22"/>
        </w:rPr>
      </w:pPr>
    </w:p>
    <w:p w14:paraId="3E6E1421" w14:textId="77777777" w:rsidR="00B21CDD" w:rsidRDefault="00B21CDD">
      <w:pPr>
        <w:spacing w:after="0" w:line="240" w:lineRule="auto"/>
        <w:rPr>
          <w:sz w:val="22"/>
          <w:szCs w:val="22"/>
        </w:rPr>
      </w:pPr>
    </w:p>
    <w:p w14:paraId="200714C6" w14:textId="77777777" w:rsidR="00B21CDD" w:rsidRDefault="00B21CDD">
      <w:pPr>
        <w:spacing w:after="0" w:line="240" w:lineRule="auto"/>
        <w:rPr>
          <w:sz w:val="22"/>
          <w:szCs w:val="22"/>
        </w:rPr>
      </w:pPr>
    </w:p>
    <w:p w14:paraId="4AB4C127" w14:textId="77777777" w:rsidR="00B21CDD" w:rsidRDefault="00B21CDD">
      <w:pPr>
        <w:spacing w:after="0" w:line="240" w:lineRule="auto"/>
        <w:rPr>
          <w:sz w:val="22"/>
          <w:szCs w:val="22"/>
        </w:rPr>
      </w:pPr>
    </w:p>
    <w:p w14:paraId="1362CB1D" w14:textId="7ABED81D" w:rsidR="00B21CDD" w:rsidRDefault="003F0F7A">
      <w:pPr>
        <w:spacing w:after="0" w:line="240" w:lineRule="auto"/>
        <w:rPr>
          <w:sz w:val="22"/>
          <w:szCs w:val="22"/>
        </w:rPr>
      </w:pPr>
      <w:r>
        <w:rPr>
          <w:sz w:val="22"/>
          <w:szCs w:val="22"/>
        </w:rPr>
        <w:t>Student’s signature_________________________________Date________________________</w:t>
      </w:r>
    </w:p>
    <w:p w14:paraId="43AA2944" w14:textId="65487579" w:rsidR="00F54057" w:rsidRPr="00F54057" w:rsidRDefault="00F54057" w:rsidP="00F54057">
      <w:pPr>
        <w:spacing w:after="0" w:line="240" w:lineRule="auto"/>
        <w:rPr>
          <w:b/>
          <w:sz w:val="14"/>
          <w:szCs w:val="14"/>
        </w:rPr>
      </w:pPr>
      <w:r w:rsidRPr="00F54057">
        <w:rPr>
          <w:sz w:val="14"/>
          <w:szCs w:val="14"/>
        </w:rPr>
        <w:t xml:space="preserve">By signing this document, you are agreeing to the terms and conditions of makeup lessons and all other articles listed in the intake form.  </w:t>
      </w:r>
      <w:proofErr w:type="gramStart"/>
      <w:r w:rsidRPr="00F54057">
        <w:rPr>
          <w:sz w:val="14"/>
          <w:szCs w:val="14"/>
        </w:rPr>
        <w:t>You are</w:t>
      </w:r>
      <w:proofErr w:type="gramEnd"/>
      <w:r w:rsidRPr="00F54057">
        <w:rPr>
          <w:sz w:val="14"/>
          <w:szCs w:val="14"/>
        </w:rPr>
        <w:t xml:space="preserve"> also acknowledging that lessons are not eligible for refund outside the expressed consent of your instructor.  This document must be completed and signed before any further lessons are scheduled.  Please keep a copy of this form for your records.</w:t>
      </w:r>
    </w:p>
    <w:sectPr w:rsidR="00F54057" w:rsidRPr="00F54057">
      <w:headerReference w:type="default" r:id="rId11"/>
      <w:footerReference w:type="default" r:id="rId12"/>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B5C0" w14:textId="77777777" w:rsidR="005F2F43" w:rsidRDefault="005F2F43">
      <w:pPr>
        <w:spacing w:after="0" w:line="240" w:lineRule="auto"/>
      </w:pPr>
      <w:r>
        <w:separator/>
      </w:r>
    </w:p>
  </w:endnote>
  <w:endnote w:type="continuationSeparator" w:id="0">
    <w:p w14:paraId="1D7C491B" w14:textId="77777777" w:rsidR="005F2F43" w:rsidRDefault="005F2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Quintessential">
    <w:altName w:val="Calibri"/>
    <w:charset w:val="00"/>
    <w:family w:val="auto"/>
    <w:pitch w:val="default"/>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FBCB" w14:textId="66FDF2F4" w:rsidR="00C87EBA" w:rsidRDefault="00C87EBA">
    <w:pPr>
      <w:pStyle w:val="Footer"/>
    </w:pPr>
    <w:r>
      <w:t>NO REFUNDS ON LESSONS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7CD67" w14:textId="77777777" w:rsidR="005F2F43" w:rsidRDefault="005F2F43">
      <w:pPr>
        <w:spacing w:after="0" w:line="240" w:lineRule="auto"/>
      </w:pPr>
      <w:r>
        <w:separator/>
      </w:r>
    </w:p>
  </w:footnote>
  <w:footnote w:type="continuationSeparator" w:id="0">
    <w:p w14:paraId="5C47478E" w14:textId="77777777" w:rsidR="005F2F43" w:rsidRDefault="005F2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7F15" w14:textId="77777777" w:rsidR="00B21CDD" w:rsidRDefault="003F0F7A">
    <w:pPr>
      <w:tabs>
        <w:tab w:val="center" w:pos="4680"/>
        <w:tab w:val="right" w:pos="9360"/>
      </w:tabs>
      <w:spacing w:after="0" w:line="240" w:lineRule="auto"/>
    </w:pPr>
    <w:r>
      <w:rPr>
        <w:noProof/>
      </w:rPr>
      <mc:AlternateContent>
        <mc:Choice Requires="wps">
          <w:drawing>
            <wp:anchor distT="0" distB="0" distL="114300" distR="114300" simplePos="0" relativeHeight="251658240" behindDoc="0" locked="0" layoutInCell="1" hidden="0" allowOverlap="1" wp14:anchorId="360695AC" wp14:editId="35A8BA95">
              <wp:simplePos x="0" y="0"/>
              <wp:positionH relativeFrom="margin">
                <wp:posOffset>5605272</wp:posOffset>
              </wp:positionH>
              <wp:positionV relativeFrom="paragraph">
                <wp:posOffset>0</wp:posOffset>
              </wp:positionV>
              <wp:extent cx="338328" cy="310896"/>
              <wp:effectExtent l="0" t="0" r="5080" b="13335"/>
              <wp:wrapNone/>
              <wp:docPr id="66" name="Text Box 66"/>
              <wp:cNvGraphicFramePr/>
              <a:graphic xmlns:a="http://schemas.openxmlformats.org/drawingml/2006/main">
                <a:graphicData uri="http://schemas.microsoft.com/office/word/2010/wordprocessingShape">
                  <wps:wsp>
                    <wps:cNvSpPr txBox="1"/>
                    <wps:spPr>
                      <a:xfrm>
                        <a:off x="0" y="0"/>
                        <a:ext cx="338328" cy="3108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0AAA77" w14:textId="77777777" w:rsidR="002352B4" w:rsidRDefault="003F0F7A">
                          <w:pPr>
                            <w:pStyle w:val="Foote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w:pict>
            <v:shapetype w14:anchorId="360695AC" id="_x0000_t202" coordsize="21600,21600" o:spt="202" path="m,l,21600r21600,l21600,xe">
              <v:stroke joinstyle="miter"/>
              <v:path gradientshapeok="t" o:connecttype="rect"/>
            </v:shapetype>
            <v:shape id="Text Box 66" o:spid="_x0000_s1026" type="#_x0000_t202" style="position:absolute;margin-left:441.35pt;margin-top:0;width:26.65pt;height:24.5pt;z-index:251658240;visibility:visible;mso-wrap-style:square;mso-wrap-distance-left:9pt;mso-wrap-distance-top:0;mso-wrap-distance-right:9pt;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yg4XgIAACwFAAAOAAAAZHJzL2Uyb0RvYy54bWysVE1v2zAMvQ/YfxB0X+wkWNAFdYqsRYcB&#10;RVssHXpWZCk2JosapcTOfv0o2U6KbpcOu8i0+Pj1SOryqmsMOyj0NdiCTyc5Z8pKKGu7K/j3p9sP&#10;F5z5IGwpDFhV8KPy/Gr1/t1l65ZqBhWYUiEjJ9YvW1fwKgS3zDIvK9UIPwGnLCk1YCMC/eIuK1G0&#10;5L0x2SzPF1kLWDoEqbyn25teyVfJv9ZKhgetvQrMFJxyC+nEdG7jma0uxXKHwlW1HNIQ/5BFI2pL&#10;QU+ubkQQbI/1H66aWiJ40GEioclA61qqVANVM81fVbOphFOpFiLHuxNN/v+5lfeHjXtEFrrP0FED&#10;IyGt80tPl7GeTmMTv5QpIz1ReDzRprrAJF3O5xfzGfVZkmo+zS8+LaKX7Gzs0IcvChoWhYIjdSWR&#10;JQ53PvTQERJjWbitjUmdMZa1BV/MP+bJ4KQh58ZGrEo9HtycE09SOBoVMcZ+U5rVZco/XqTpUtcG&#10;2UHQXAgplQ2p9OSX0BGlKYm3GA74c1ZvMe7rGCODDSfjpraAqfpXaZc/xpR1jyfOX9QdxdBtu6Gh&#10;WyiP1GeEfgW8k7c1deNO+PAokGaeWkt7HB7o0AaIdRgkzirAX3+7j3gaRdJy1tIOFdz/3AtUnJmv&#10;loY0Ltwo4ChsR8Hum2sg+qf0QjiZRDLAYEZRIzTPtN7rGIVUwkqKVfDtKF6HfpPpeZBqvU4gWisn&#10;wp3dOBldx27E2XrqngW6YQADTe49jNsllq/msMdGSwvrfQBdpyGNhPYsDkTTSqYxH56PuPMv/xPq&#10;/MitfgMAAP//AwBQSwMEFAAGAAgAAAAhAKJw0CXfAAAABwEAAA8AAABkcnMvZG93bnJldi54bWxM&#10;j0tPwzAQhO9I/AdrkbhRpy2ENMSpEBVCSBxoeZydeEmixusodh7l17Oc4DarGc18m21n24oRe984&#10;UrBcRCCQSmcaqhS8vz1eJSB80GR06wgVnNDDNj8/y3Rq3ER7HA+hElxCPtUK6hC6VEpf1mi1X7gO&#10;ib0v11sd+OwraXo9cblt5SqKYml1Q7xQ6w4faiyPh8EqeP0uPuKXz+E07Z534x6PT8PNcq3U5cV8&#10;fwci4Bz+wvCLz+iQM1PhBjJetAqSZHXLUQX8EdubdcyiUHC9iUDmmfzPn/8AAAD//wMAUEsBAi0A&#10;FAAGAAgAAAAhALaDOJL+AAAA4QEAABMAAAAAAAAAAAAAAAAAAAAAAFtDb250ZW50X1R5cGVzXS54&#10;bWxQSwECLQAUAAYACAAAACEAOP0h/9YAAACUAQAACwAAAAAAAAAAAAAAAAAvAQAAX3JlbHMvLnJl&#10;bHNQSwECLQAUAAYACAAAACEAPfcoOF4CAAAsBQAADgAAAAAAAAAAAAAAAAAuAgAAZHJzL2Uyb0Rv&#10;Yy54bWxQSwECLQAUAAYACAAAACEAonDQJd8AAAAHAQAADwAAAAAAAAAAAAAAAAC4BAAAZHJzL2Rv&#10;d25yZXYueG1sUEsFBgAAAAAEAAQA8wAAAMQFAAAAAA==&#10;" filled="f" stroked="f" strokeweight=".5pt">
              <v:textbox inset="0,0,0,0">
                <w:txbxContent>
                  <w:p w14:paraId="250AAA77" w14:textId="77777777" w:rsidR="002352B4" w:rsidRDefault="003F0F7A">
                    <w:pPr>
                      <w:pStyle w:val="Footer"/>
                    </w:pPr>
                    <w:r>
                      <w:fldChar w:fldCharType="begin"/>
                    </w:r>
                    <w:r>
                      <w:instrText xml:space="preserve"> PAGE   \* MERGEFORMAT </w:instrText>
                    </w:r>
                    <w:r>
                      <w:fldChar w:fldCharType="separate"/>
                    </w:r>
                    <w:r>
                      <w:t>2</w:t>
                    </w:r>
                    <w: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5279C"/>
    <w:multiLevelType w:val="multilevel"/>
    <w:tmpl w:val="85466B08"/>
    <w:lvl w:ilvl="0">
      <w:start w:val="1"/>
      <w:numFmt w:val="bullet"/>
      <w:lvlText w:val="●"/>
      <w:lvlJc w:val="left"/>
      <w:pPr>
        <w:ind w:left="432" w:hanging="288"/>
      </w:pPr>
      <w:rPr>
        <w:rFonts w:ascii="Noto Sans Symbols" w:eastAsia="Noto Sans Symbols" w:hAnsi="Noto Sans Symbols" w:cs="Noto Sans Symbols"/>
        <w:color w:val="5B9BD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465209D"/>
    <w:multiLevelType w:val="multilevel"/>
    <w:tmpl w:val="C19CF7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85787554">
    <w:abstractNumId w:val="0"/>
  </w:num>
  <w:num w:numId="2" w16cid:durableId="1043599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DD"/>
    <w:rsid w:val="00044179"/>
    <w:rsid w:val="0006313A"/>
    <w:rsid w:val="001007AB"/>
    <w:rsid w:val="002352B4"/>
    <w:rsid w:val="00275A37"/>
    <w:rsid w:val="002F7D76"/>
    <w:rsid w:val="00333ACF"/>
    <w:rsid w:val="003527B9"/>
    <w:rsid w:val="003F0F7A"/>
    <w:rsid w:val="003F3C58"/>
    <w:rsid w:val="00414C51"/>
    <w:rsid w:val="00432DB7"/>
    <w:rsid w:val="00441D41"/>
    <w:rsid w:val="0045755E"/>
    <w:rsid w:val="004D5DD7"/>
    <w:rsid w:val="005666E4"/>
    <w:rsid w:val="005F2F43"/>
    <w:rsid w:val="00704A19"/>
    <w:rsid w:val="00706880"/>
    <w:rsid w:val="00760CE0"/>
    <w:rsid w:val="00790DFA"/>
    <w:rsid w:val="007A7EE8"/>
    <w:rsid w:val="00834776"/>
    <w:rsid w:val="009561F5"/>
    <w:rsid w:val="00A33E1D"/>
    <w:rsid w:val="00A4765B"/>
    <w:rsid w:val="00A66E16"/>
    <w:rsid w:val="00B21CDD"/>
    <w:rsid w:val="00BD3392"/>
    <w:rsid w:val="00BF2FCC"/>
    <w:rsid w:val="00C21A4C"/>
    <w:rsid w:val="00C87EBA"/>
    <w:rsid w:val="00D505F8"/>
    <w:rsid w:val="00E43A11"/>
    <w:rsid w:val="00EA6E4A"/>
    <w:rsid w:val="00F54057"/>
    <w:rsid w:val="00F711F0"/>
    <w:rsid w:val="00FB0C4E"/>
    <w:rsid w:val="00FD492E"/>
    <w:rsid w:val="00FE1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5D43"/>
  <w15:docId w15:val="{5C2884E5-E66F-4A23-91AA-7E671259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04040"/>
        <w:sz w:val="18"/>
        <w:szCs w:val="18"/>
        <w:lang w:val="en-US" w:eastAsia="en-US" w:bidi="ar-SA"/>
      </w:rPr>
    </w:rPrDefault>
    <w:pPrDefault>
      <w:pPr>
        <w:pBdr>
          <w:top w:val="nil"/>
          <w:left w:val="nil"/>
          <w:bottom w:val="nil"/>
          <w:right w:val="nil"/>
          <w:between w:val="nil"/>
        </w:pBd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szCs w:val="28"/>
    </w:rPr>
  </w:style>
  <w:style w:type="paragraph" w:styleId="Heading2">
    <w:name w:val="heading 2"/>
    <w:basedOn w:val="Normal"/>
    <w:next w:val="Normal"/>
    <w:link w:val="Heading2Char"/>
    <w:uiPriority w:val="9"/>
    <w:unhideWhenUsed/>
    <w:qFormat/>
    <w:pPr>
      <w:keepNext/>
      <w:keepLines/>
      <w:spacing w:before="360" w:after="120" w:line="240" w:lineRule="auto"/>
      <w:outlineLvl w:val="1"/>
    </w:pPr>
    <w:rPr>
      <w:b/>
      <w:bCs/>
      <w:color w:val="5B9BD5" w:themeColor="accent1"/>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E79" w:themeColor="accent1" w:themeShade="80"/>
      <w:kern w:val="28"/>
      <w:sz w:val="38"/>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pBdr>
        <w:left w:val="single" w:sz="18" w:space="4" w:color="1F4E79"/>
      </w:pBdr>
      <w:spacing w:before="80" w:after="0" w:line="280" w:lineRule="auto"/>
    </w:pPr>
    <w:rPr>
      <w:b/>
      <w:color w:val="5B9BD5"/>
      <w:sz w:val="24"/>
      <w:szCs w:val="24"/>
    </w:rPr>
  </w:style>
  <w:style w:type="character" w:customStyle="1" w:styleId="SubtitleChar">
    <w:name w:val="Subtitle Char"/>
    <w:basedOn w:val="DefaultParagraphFont"/>
    <w:link w:val="Subtitle"/>
    <w:uiPriority w:val="11"/>
    <w:rPr>
      <w:b/>
      <w:bCs/>
      <w:color w:val="5B9BD5" w:themeColor="accent1"/>
      <w:sz w:val="24"/>
      <w:szCs w:val="24"/>
    </w:rPr>
  </w:style>
  <w:style w:type="character" w:customStyle="1" w:styleId="Heading1Char">
    <w:name w:val="Heading 1 Char"/>
    <w:basedOn w:val="DefaultParagraphFont"/>
    <w:link w:val="Heading1"/>
    <w:uiPriority w:val="9"/>
    <w:rPr>
      <w:b/>
      <w:bCs/>
      <w:caps/>
      <w:color w:val="1F4E79" w:themeColor="accent1" w:themeShade="80"/>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szCs w:val="16"/>
    </w:rPr>
  </w:style>
  <w:style w:type="character" w:styleId="PlaceholderText">
    <w:name w:val="Placeholder Text"/>
    <w:basedOn w:val="DefaultParagraphFont"/>
    <w:uiPriority w:val="99"/>
    <w:semiHidden/>
    <w:rPr>
      <w:color w:val="808080"/>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Pr>
      <w:b/>
      <w:bCs/>
      <w:color w:val="5B9BD5" w:themeColor="accent1"/>
      <w:sz w:val="24"/>
      <w:szCs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1F4E79"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1F4E79" w:themeColor="accent1" w:themeShade="80"/>
      <w:sz w:val="20"/>
      <w:szCs w:val="20"/>
    </w:rPr>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12"/>
    <w:unhideWhenUsed/>
    <w:qFormat/>
    <w:pPr>
      <w:spacing w:before="140" w:after="0" w:line="240" w:lineRule="auto"/>
    </w:pPr>
    <w:rPr>
      <w:i/>
      <w:iCs/>
      <w:sz w:val="14"/>
      <w:szCs w:val="14"/>
    </w:rPr>
  </w:style>
  <w:style w:type="character" w:customStyle="1" w:styleId="FootnoteTextChar">
    <w:name w:val="Footnote Text Char"/>
    <w:basedOn w:val="DefaultParagraphFont"/>
    <w:link w:val="FootnoteText"/>
    <w:uiPriority w:val="12"/>
    <w:rPr>
      <w:i/>
      <w:iCs/>
      <w:sz w:val="14"/>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BalloonText">
    <w:name w:val="Balloon Text"/>
    <w:basedOn w:val="Normal"/>
    <w:link w:val="BalloonTextChar"/>
    <w:uiPriority w:val="99"/>
    <w:semiHidden/>
    <w:unhideWhenUsed/>
    <w:rsid w:val="00CF30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088"/>
    <w:rPr>
      <w:rFonts w:ascii="Tahoma" w:hAnsi="Tahoma" w:cs="Tahoma"/>
      <w:sz w:val="16"/>
      <w:szCs w:val="16"/>
    </w:rPr>
  </w:style>
  <w:style w:type="table" w:customStyle="1" w:styleId="a">
    <w:basedOn w:val="TableNormal"/>
    <w:pPr>
      <w:spacing w:before="120" w:after="120" w:line="240" w:lineRule="auto"/>
    </w:pPr>
    <w:tblPr>
      <w:tblStyleRowBandSize w:val="1"/>
      <w:tblStyleColBandSize w:val="1"/>
      <w:tblCellMar>
        <w:top w:w="29" w:type="dxa"/>
        <w:left w:w="144" w:type="dxa"/>
        <w:bottom w:w="29" w:type="dxa"/>
        <w:right w:w="144" w:type="dxa"/>
      </w:tblCellMar>
    </w:tblPr>
    <w:tcPr>
      <w:shd w:val="clear" w:color="auto" w:fill="DEEBF6"/>
    </w:tcPr>
    <w:tblStylePr w:type="firstRow">
      <w:pPr>
        <w:keepNext/>
      </w:pPr>
      <w:rPr>
        <w:b/>
      </w:rPr>
      <w:tblPr/>
      <w:tcPr>
        <w:shd w:val="clear" w:color="auto" w:fill="DEEBF6"/>
        <w:vAlign w:val="bottom"/>
      </w:tcPr>
    </w:tblStylePr>
    <w:tblStylePr w:type="lastRow">
      <w:rPr>
        <w:b/>
        <w:color w:val="FFFFFF"/>
      </w:rPr>
      <w:tblPr/>
      <w:tcPr>
        <w:shd w:val="clear" w:color="auto" w:fill="5B9BD5"/>
      </w:tcPr>
    </w:tblStylePr>
  </w:style>
  <w:style w:type="table" w:customStyle="1" w:styleId="a0">
    <w:basedOn w:val="TableNormal"/>
    <w:pPr>
      <w:spacing w:before="120" w:after="120" w:line="240" w:lineRule="auto"/>
    </w:pPr>
    <w:tblPr>
      <w:tblStyleRowBandSize w:val="1"/>
      <w:tblStyleColBandSize w:val="1"/>
      <w:tblCellMar>
        <w:top w:w="29" w:type="dxa"/>
        <w:left w:w="144" w:type="dxa"/>
        <w:bottom w:w="29" w:type="dxa"/>
        <w:right w:w="144" w:type="dxa"/>
      </w:tblCellMar>
    </w:tblPr>
    <w:tcPr>
      <w:shd w:val="clear" w:color="auto" w:fill="DEEBF6"/>
    </w:tcPr>
    <w:tblStylePr w:type="firstRow">
      <w:pPr>
        <w:keepNext/>
      </w:pPr>
      <w:rPr>
        <w:b/>
      </w:rPr>
      <w:tblPr/>
      <w:tcPr>
        <w:shd w:val="clear" w:color="auto" w:fill="DEEBF6"/>
        <w:vAlign w:val="bottom"/>
      </w:tcPr>
    </w:tblStylePr>
    <w:tblStylePr w:type="lastRow">
      <w:rPr>
        <w:b/>
        <w:color w:val="FFFFFF"/>
      </w:rPr>
      <w:tblPr/>
      <w:tcPr>
        <w:shd w:val="clear" w:color="auto" w:fill="5B9BD5"/>
      </w:tcPr>
    </w:tblStylePr>
  </w:style>
  <w:style w:type="table" w:customStyle="1" w:styleId="a1">
    <w:basedOn w:val="TableNormal"/>
    <w:pPr>
      <w:spacing w:before="120" w:after="120" w:line="240" w:lineRule="auto"/>
    </w:pPr>
    <w:tblPr>
      <w:tblStyleRowBandSize w:val="1"/>
      <w:tblStyleColBandSize w:val="1"/>
      <w:tblCellMar>
        <w:left w:w="115" w:type="dxa"/>
        <w:right w:w="115" w:type="dxa"/>
      </w:tblCellMar>
    </w:tblPr>
    <w:tcPr>
      <w:shd w:val="clear" w:color="auto" w:fill="DEEBF6"/>
    </w:tcPr>
    <w:tblStylePr w:type="firstRow">
      <w:pPr>
        <w:keepNext/>
      </w:pPr>
      <w:rPr>
        <w:b/>
      </w:rPr>
      <w:tblPr/>
      <w:tcPr>
        <w:shd w:val="clear" w:color="auto" w:fill="DEEBF6"/>
        <w:vAlign w:val="bottom"/>
      </w:tcPr>
    </w:tblStylePr>
    <w:tblStylePr w:type="lastRow">
      <w:rPr>
        <w:b/>
        <w:color w:val="FFFFFF"/>
      </w:rPr>
      <w:tblPr/>
      <w:tcPr>
        <w:shd w:val="clear" w:color="auto" w:fill="5B9BD5"/>
      </w:tcPr>
    </w:tblStylePr>
  </w:style>
  <w:style w:type="table" w:customStyle="1" w:styleId="a2">
    <w:basedOn w:val="TableNormal"/>
    <w:pPr>
      <w:spacing w:before="120" w:after="120" w:line="240" w:lineRule="auto"/>
    </w:pPr>
    <w:tblPr>
      <w:tblStyleRowBandSize w:val="1"/>
      <w:tblStyleColBandSize w:val="1"/>
      <w:tblCellMar>
        <w:left w:w="115" w:type="dxa"/>
        <w:right w:w="115" w:type="dxa"/>
      </w:tblCellMar>
    </w:tblPr>
    <w:tcPr>
      <w:shd w:val="clear" w:color="auto" w:fill="DEEBF6"/>
    </w:tcPr>
    <w:tblStylePr w:type="firstRow">
      <w:pPr>
        <w:keepNext/>
      </w:pPr>
      <w:rPr>
        <w:b/>
      </w:rPr>
      <w:tblPr/>
      <w:tcPr>
        <w:shd w:val="clear" w:color="auto" w:fill="DEEBF6"/>
        <w:vAlign w:val="bottom"/>
      </w:tcPr>
    </w:tblStylePr>
    <w:tblStylePr w:type="lastRow">
      <w:rPr>
        <w:b/>
        <w:color w:val="FFFFFF"/>
      </w:rPr>
      <w:tblPr/>
      <w:tcPr>
        <w:shd w:val="clear" w:color="auto" w:fill="5B9B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Umbenhower</dc:creator>
  <cp:lastModifiedBy>Jeremy&amp;Rebecca Umbenhower</cp:lastModifiedBy>
  <cp:revision>2</cp:revision>
  <cp:lastPrinted>2023-09-08T16:08:00Z</cp:lastPrinted>
  <dcterms:created xsi:type="dcterms:W3CDTF">2023-09-13T23:08:00Z</dcterms:created>
  <dcterms:modified xsi:type="dcterms:W3CDTF">2023-09-13T23:08:00Z</dcterms:modified>
</cp:coreProperties>
</file>